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1C2" w:rsidRPr="00F325FE" w:rsidRDefault="00C301F5" w:rsidP="00C301F5">
      <w:pPr>
        <w:spacing w:after="0" w:line="259" w:lineRule="auto"/>
        <w:ind w:left="0" w:right="1" w:firstLine="0"/>
        <w:jc w:val="center"/>
        <w:rPr>
          <w:rFonts w:asciiTheme="minorHAnsi" w:hAnsiTheme="minorHAnsi" w:cstheme="minorHAnsi"/>
        </w:rPr>
      </w:pPr>
      <w:bookmarkStart w:id="0" w:name="_GoBack"/>
      <w:bookmarkEnd w:id="0"/>
      <w:r w:rsidRPr="00F325FE">
        <w:rPr>
          <w:rFonts w:asciiTheme="minorHAnsi" w:hAnsiTheme="minorHAnsi" w:cstheme="minorHAnsi"/>
          <w:b/>
          <w:sz w:val="32"/>
        </w:rPr>
        <w:t>Klauzula informacyjna</w:t>
      </w:r>
    </w:p>
    <w:p w:rsidR="005321C2" w:rsidRDefault="0031771E">
      <w:pPr>
        <w:spacing w:after="35" w:line="259" w:lineRule="auto"/>
        <w:ind w:left="48" w:firstLine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1771E">
        <w:rPr>
          <w:rFonts w:asciiTheme="minorHAnsi" w:hAnsiTheme="minorHAnsi" w:cstheme="minorHAnsi"/>
          <w:b/>
          <w:sz w:val="32"/>
          <w:szCs w:val="32"/>
        </w:rPr>
        <w:t>dla osób, których dane osobowe są publikowane</w:t>
      </w:r>
      <w:r w:rsidRPr="0031771E">
        <w:rPr>
          <w:rFonts w:asciiTheme="minorHAnsi" w:hAnsiTheme="minorHAnsi" w:cstheme="minorHAnsi"/>
          <w:b/>
          <w:sz w:val="32"/>
          <w:szCs w:val="32"/>
        </w:rPr>
        <w:br/>
        <w:t>w Biuletynie Informacji Publicznej</w:t>
      </w:r>
      <w:r w:rsidRPr="0031771E">
        <w:rPr>
          <w:rFonts w:asciiTheme="minorHAnsi" w:hAnsiTheme="minorHAnsi" w:cstheme="minorHAnsi"/>
          <w:b/>
          <w:sz w:val="32"/>
          <w:szCs w:val="32"/>
        </w:rPr>
        <w:br/>
        <w:t>Sądu Apelacyjnego w Białymstoku</w:t>
      </w:r>
    </w:p>
    <w:p w:rsidR="0031771E" w:rsidRPr="0031771E" w:rsidRDefault="0031771E">
      <w:pPr>
        <w:spacing w:after="35" w:line="259" w:lineRule="auto"/>
        <w:ind w:left="48" w:firstLine="0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321C2" w:rsidRPr="0031771E" w:rsidRDefault="00C301F5" w:rsidP="00C301F5">
      <w:pPr>
        <w:spacing w:after="8"/>
        <w:ind w:left="-15" w:firstLine="0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b/>
          <w:sz w:val="23"/>
          <w:szCs w:val="23"/>
        </w:rPr>
        <w:t xml:space="preserve">Administratorem </w:t>
      </w:r>
      <w:r w:rsidRPr="0031771E">
        <w:rPr>
          <w:rFonts w:asciiTheme="minorHAnsi" w:hAnsiTheme="minorHAnsi" w:cstheme="minorHAnsi"/>
          <w:sz w:val="23"/>
          <w:szCs w:val="23"/>
        </w:rPr>
        <w:t xml:space="preserve">Pani/Pana danych osobowych jest </w:t>
      </w:r>
      <w:r w:rsidR="00A62E20" w:rsidRPr="00A62E20">
        <w:rPr>
          <w:rFonts w:asciiTheme="minorHAnsi" w:hAnsiTheme="minorHAnsi" w:cstheme="minorHAnsi"/>
          <w:sz w:val="23"/>
          <w:szCs w:val="23"/>
        </w:rPr>
        <w:t xml:space="preserve">Administratorem danych osobowych jest </w:t>
      </w:r>
      <w:r w:rsidR="00A62E20" w:rsidRPr="00A62E20">
        <w:rPr>
          <w:rFonts w:asciiTheme="minorHAnsi" w:hAnsiTheme="minorHAnsi" w:cstheme="minorHAnsi"/>
          <w:bCs/>
          <w:sz w:val="23"/>
          <w:szCs w:val="23"/>
        </w:rPr>
        <w:t>Sąd Apelacyjny w Białymstoku</w:t>
      </w:r>
      <w:r w:rsidR="00A62E20" w:rsidRPr="00A62E20">
        <w:rPr>
          <w:rFonts w:asciiTheme="minorHAnsi" w:hAnsiTheme="minorHAnsi" w:cstheme="minorHAnsi"/>
          <w:sz w:val="23"/>
          <w:szCs w:val="23"/>
        </w:rPr>
        <w:t xml:space="preserve"> działający przez Prezesa i Dyrektora Sądu Apelacyjnego w Białymstoku,</w:t>
      </w:r>
      <w:r w:rsidR="00A62E20" w:rsidRPr="00A62E20">
        <w:rPr>
          <w:rFonts w:asciiTheme="minorHAnsi" w:hAnsiTheme="minorHAnsi" w:cstheme="minorHAnsi"/>
          <w:sz w:val="23"/>
          <w:szCs w:val="23"/>
        </w:rPr>
        <w:br/>
        <w:t>każdy w zakresie swoich zadań ustawowych</w:t>
      </w:r>
      <w:r w:rsidR="001377A2" w:rsidRPr="0031771E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Pr="0031771E">
        <w:rPr>
          <w:rFonts w:asciiTheme="minorHAnsi" w:hAnsiTheme="minorHAnsi" w:cstheme="minorHAnsi"/>
          <w:sz w:val="23"/>
          <w:szCs w:val="23"/>
        </w:rPr>
        <w:t xml:space="preserve">z siedzibą przy </w:t>
      </w:r>
      <w:bookmarkStart w:id="1" w:name="_Hlk101351135"/>
      <w:r w:rsidR="001377A2" w:rsidRPr="0031771E">
        <w:rPr>
          <w:rFonts w:asciiTheme="minorHAnsi" w:hAnsiTheme="minorHAnsi" w:cstheme="minorHAnsi"/>
          <w:sz w:val="23"/>
          <w:szCs w:val="23"/>
        </w:rPr>
        <w:t>ul. Mickiewicza 5, 15-213 Białystok</w:t>
      </w:r>
      <w:bookmarkEnd w:id="1"/>
      <w:r w:rsidR="001377A2" w:rsidRPr="0031771E">
        <w:rPr>
          <w:rFonts w:asciiTheme="minorHAnsi" w:hAnsiTheme="minorHAnsi" w:cstheme="minorHAnsi"/>
          <w:bCs/>
          <w:sz w:val="23"/>
          <w:szCs w:val="23"/>
        </w:rPr>
        <w:t>, e-mail:</w:t>
      </w:r>
      <w:r w:rsidR="001377A2" w:rsidRPr="0031771E">
        <w:rPr>
          <w:rFonts w:asciiTheme="minorHAnsi" w:hAnsiTheme="minorHAnsi" w:cstheme="minorHAnsi"/>
          <w:sz w:val="23"/>
          <w:szCs w:val="23"/>
        </w:rPr>
        <w:t xml:space="preserve"> </w:t>
      </w:r>
      <w:hyperlink r:id="rId5" w:history="1">
        <w:r w:rsidR="001377A2" w:rsidRPr="0031771E">
          <w:rPr>
            <w:rStyle w:val="Hipercze"/>
            <w:rFonts w:asciiTheme="minorHAnsi" w:hAnsiTheme="minorHAnsi" w:cstheme="minorHAnsi"/>
            <w:sz w:val="23"/>
            <w:szCs w:val="23"/>
          </w:rPr>
          <w:t>administracyjny@bialystok.sa.gov.pl</w:t>
        </w:r>
      </w:hyperlink>
      <w:r w:rsidR="001377A2" w:rsidRPr="0031771E">
        <w:rPr>
          <w:rFonts w:asciiTheme="minorHAnsi" w:hAnsiTheme="minorHAnsi" w:cstheme="minorHAnsi"/>
          <w:sz w:val="23"/>
          <w:szCs w:val="23"/>
        </w:rPr>
        <w:t>,</w:t>
      </w:r>
      <w:r w:rsidR="001377A2" w:rsidRPr="0031771E">
        <w:rPr>
          <w:rFonts w:asciiTheme="minorHAnsi" w:hAnsiTheme="minorHAnsi" w:cstheme="minorHAnsi"/>
          <w:bCs/>
          <w:sz w:val="23"/>
          <w:szCs w:val="23"/>
        </w:rPr>
        <w:t xml:space="preserve"> tel.: 85 7430742</w:t>
      </w:r>
      <w:r w:rsidRPr="0031771E">
        <w:rPr>
          <w:rFonts w:asciiTheme="minorHAnsi" w:hAnsiTheme="minorHAnsi" w:cstheme="minorHAnsi"/>
          <w:bCs/>
          <w:sz w:val="23"/>
          <w:szCs w:val="23"/>
        </w:rPr>
        <w:t>.</w:t>
      </w:r>
      <w:r w:rsidRPr="0031771E">
        <w:rPr>
          <w:rFonts w:asciiTheme="minorHAnsi" w:hAnsiTheme="minorHAnsi" w:cstheme="minorHAnsi"/>
          <w:sz w:val="23"/>
          <w:szCs w:val="23"/>
        </w:rPr>
        <w:t xml:space="preserve"> </w:t>
      </w:r>
    </w:p>
    <w:p w:rsidR="005321C2" w:rsidRPr="0031771E" w:rsidRDefault="00C301F5">
      <w:pPr>
        <w:spacing w:after="37"/>
        <w:ind w:left="-15" w:firstLine="0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 xml:space="preserve">Administrator informuje, że: </w:t>
      </w:r>
    </w:p>
    <w:p w:rsidR="005321C2" w:rsidRPr="0031771E" w:rsidRDefault="00C301F5">
      <w:pPr>
        <w:numPr>
          <w:ilvl w:val="0"/>
          <w:numId w:val="1"/>
        </w:numPr>
        <w:ind w:hanging="425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 xml:space="preserve">Kontakt z Inspektorem Ochrony Danych w Sądzie Apelacyjnym w </w:t>
      </w:r>
      <w:r w:rsidR="001377A2" w:rsidRPr="0031771E">
        <w:rPr>
          <w:rFonts w:asciiTheme="minorHAnsi" w:hAnsiTheme="minorHAnsi" w:cstheme="minorHAnsi"/>
          <w:sz w:val="23"/>
          <w:szCs w:val="23"/>
        </w:rPr>
        <w:t>Białymstoku</w:t>
      </w:r>
      <w:r w:rsidRPr="0031771E">
        <w:rPr>
          <w:rFonts w:asciiTheme="minorHAnsi" w:hAnsiTheme="minorHAnsi" w:cstheme="minorHAnsi"/>
          <w:sz w:val="23"/>
          <w:szCs w:val="23"/>
        </w:rPr>
        <w:t xml:space="preserve"> możliwy jest za pośrednictwem poczty elektronicznej </w:t>
      </w:r>
      <w:r w:rsidR="001377A2" w:rsidRPr="0031771E">
        <w:rPr>
          <w:rFonts w:asciiTheme="minorHAnsi" w:hAnsiTheme="minorHAnsi" w:cstheme="minorHAnsi"/>
          <w:sz w:val="23"/>
          <w:szCs w:val="23"/>
        </w:rPr>
        <w:t xml:space="preserve">: </w:t>
      </w:r>
      <w:hyperlink r:id="rId6" w:history="1">
        <w:r w:rsidR="001377A2" w:rsidRPr="0031771E">
          <w:rPr>
            <w:rStyle w:val="Hipercze"/>
            <w:rFonts w:asciiTheme="minorHAnsi" w:hAnsiTheme="minorHAnsi" w:cstheme="minorHAnsi"/>
            <w:sz w:val="23"/>
            <w:szCs w:val="23"/>
            <w:u w:val="none"/>
          </w:rPr>
          <w:t>iod@bialystok.sa.gov.pl</w:t>
        </w:r>
      </w:hyperlink>
      <w:r w:rsidR="001377A2" w:rsidRPr="0031771E">
        <w:rPr>
          <w:rFonts w:asciiTheme="minorHAnsi" w:hAnsiTheme="minorHAnsi" w:cstheme="minorHAnsi"/>
          <w:sz w:val="23"/>
          <w:szCs w:val="23"/>
        </w:rPr>
        <w:t>; tel. 85 7430481</w:t>
      </w:r>
      <w:r w:rsidRPr="0031771E">
        <w:rPr>
          <w:rFonts w:asciiTheme="minorHAnsi" w:hAnsiTheme="minorHAnsi" w:cstheme="minorHAnsi"/>
          <w:sz w:val="23"/>
          <w:szCs w:val="23"/>
        </w:rPr>
        <w:t xml:space="preserve"> lub pod adresem Administratora: Sąd Apelacyjny</w:t>
      </w:r>
      <w:r w:rsidR="001377A2" w:rsidRPr="0031771E">
        <w:rPr>
          <w:rFonts w:asciiTheme="minorHAnsi" w:hAnsiTheme="minorHAnsi" w:cstheme="minorHAnsi"/>
          <w:sz w:val="23"/>
          <w:szCs w:val="23"/>
        </w:rPr>
        <w:t xml:space="preserve"> w Białymstoku ul. Mickiewicza 5, 15-213 Białystok</w:t>
      </w:r>
      <w:r w:rsidRPr="0031771E">
        <w:rPr>
          <w:rFonts w:asciiTheme="minorHAnsi" w:hAnsiTheme="minorHAnsi" w:cstheme="minorHAnsi"/>
          <w:sz w:val="23"/>
          <w:szCs w:val="23"/>
        </w:rPr>
        <w:t xml:space="preserve">. </w:t>
      </w:r>
    </w:p>
    <w:p w:rsidR="0031771E" w:rsidRPr="0031771E" w:rsidRDefault="0031771E" w:rsidP="0031771E">
      <w:pPr>
        <w:numPr>
          <w:ilvl w:val="0"/>
          <w:numId w:val="1"/>
        </w:numPr>
        <w:spacing w:after="8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>Dane osobowe przetwarzane są w celu realizacji obowiązku prawnego polegającego na udostępnianiu informacji publicznej, w tym publikacji informacji publicznej w Biuletynie Informacji Publicznej, na podstawie art. 2 i art. 8 ustawy z dnia 6 września 2001 r. o dostępie do informacji publicznej, w związku z art. 6 ust. 1 lit. c RODO.</w:t>
      </w:r>
    </w:p>
    <w:p w:rsidR="0031771E" w:rsidRPr="0031771E" w:rsidRDefault="0031771E" w:rsidP="0031771E">
      <w:pPr>
        <w:numPr>
          <w:ilvl w:val="0"/>
          <w:numId w:val="1"/>
        </w:numPr>
        <w:spacing w:after="8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 xml:space="preserve">Zakres publikowanych danych osobowych wynika każdorazowo z treści informacji publicznej oraz przepisów prawa. Przed publikacją stosowane są zasady minimalizacji danych oraz </w:t>
      </w:r>
      <w:proofErr w:type="spellStart"/>
      <w:r w:rsidRPr="0031771E">
        <w:rPr>
          <w:rFonts w:asciiTheme="minorHAnsi" w:hAnsiTheme="minorHAnsi" w:cstheme="minorHAnsi"/>
          <w:sz w:val="23"/>
          <w:szCs w:val="23"/>
        </w:rPr>
        <w:t>anonimizacja</w:t>
      </w:r>
      <w:proofErr w:type="spellEnd"/>
      <w:r w:rsidRPr="0031771E">
        <w:rPr>
          <w:rFonts w:asciiTheme="minorHAnsi" w:hAnsiTheme="minorHAnsi" w:cstheme="minorHAnsi"/>
          <w:sz w:val="23"/>
          <w:szCs w:val="23"/>
        </w:rPr>
        <w:t xml:space="preserve"> danych osobowych, o ile przepisy prawa nie stanowią inaczej.</w:t>
      </w:r>
    </w:p>
    <w:p w:rsidR="0031771E" w:rsidRPr="0031771E" w:rsidRDefault="0031771E" w:rsidP="0031771E">
      <w:pPr>
        <w:numPr>
          <w:ilvl w:val="0"/>
          <w:numId w:val="1"/>
        </w:numPr>
        <w:spacing w:after="8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>Odbiorcami danych osobowych są użytkownicy Biuletynu Informacji Publicznej, tj. nieograniczony krąg odbiorców, a także podmioty uprawnione do ich otrzymania na podstawie przepisów prawa oraz podmioty świadczące na rzecz Sądu obsługę techniczną systemów teleinformatycznych – na podstawie stosownych umów.</w:t>
      </w:r>
    </w:p>
    <w:p w:rsidR="0031771E" w:rsidRPr="0031771E" w:rsidRDefault="0031771E" w:rsidP="0031771E">
      <w:pPr>
        <w:numPr>
          <w:ilvl w:val="0"/>
          <w:numId w:val="1"/>
        </w:numPr>
        <w:spacing w:after="8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>Dane osobowe publikowane w Biuletynie Informacji Publicznej przechowywane są przez okres wynikający z przepisów prawa, w szczególności zgodnie z Jednolitym rzeczowym wykazem akt obowiązującym w sądach powszechnych.</w:t>
      </w:r>
    </w:p>
    <w:p w:rsidR="0031771E" w:rsidRPr="0031771E" w:rsidRDefault="0031771E" w:rsidP="0031771E">
      <w:pPr>
        <w:numPr>
          <w:ilvl w:val="0"/>
          <w:numId w:val="1"/>
        </w:numPr>
        <w:spacing w:after="8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>Osobom, których dane dotyczą, przysługują prawa przewidziane w RODO, w szczególności prawo dostępu do danych, ich sprostowania oraz ograniczenia przetwarzania, z zastrzeżeniem ograniczeń wynikających z przepisów ustawy o dostępie do informacji publicznej.</w:t>
      </w:r>
    </w:p>
    <w:p w:rsidR="0031771E" w:rsidRPr="0031771E" w:rsidRDefault="0031771E" w:rsidP="0031771E">
      <w:pPr>
        <w:numPr>
          <w:ilvl w:val="0"/>
          <w:numId w:val="1"/>
        </w:numPr>
        <w:spacing w:after="8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>Dane osobowe nie są przekazywane do państw trzecich ani organizacji międzynarodowych.</w:t>
      </w:r>
    </w:p>
    <w:p w:rsidR="0031771E" w:rsidRPr="0031771E" w:rsidRDefault="0031771E" w:rsidP="0031771E">
      <w:pPr>
        <w:numPr>
          <w:ilvl w:val="0"/>
          <w:numId w:val="1"/>
        </w:numPr>
        <w:spacing w:after="8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>Dane osobowe nie podlegają zautomatyzowanemu podejmowaniu decyzji, w tym profilowaniu.</w:t>
      </w:r>
    </w:p>
    <w:p w:rsidR="0031771E" w:rsidRPr="0031771E" w:rsidRDefault="0031771E" w:rsidP="0031771E">
      <w:pPr>
        <w:numPr>
          <w:ilvl w:val="0"/>
          <w:numId w:val="1"/>
        </w:numPr>
        <w:spacing w:after="8"/>
        <w:ind w:hanging="425"/>
        <w:rPr>
          <w:rFonts w:asciiTheme="minorHAnsi" w:hAnsiTheme="minorHAnsi" w:cstheme="minorHAnsi"/>
          <w:sz w:val="23"/>
          <w:szCs w:val="23"/>
        </w:rPr>
      </w:pPr>
      <w:r w:rsidRPr="0031771E">
        <w:rPr>
          <w:rFonts w:asciiTheme="minorHAnsi" w:hAnsiTheme="minorHAnsi" w:cstheme="minorHAnsi"/>
          <w:sz w:val="23"/>
          <w:szCs w:val="23"/>
        </w:rPr>
        <w:t>Osobie, której dane dotyczą, przysługuje prawo wniesienia skargi do Prezesa Urzędu Ochrony Danych Osobowych.</w:t>
      </w:r>
    </w:p>
    <w:p w:rsidR="005321C2" w:rsidRPr="00F325FE" w:rsidRDefault="005321C2" w:rsidP="0031771E">
      <w:pPr>
        <w:ind w:left="425" w:firstLine="0"/>
        <w:rPr>
          <w:rFonts w:asciiTheme="minorHAnsi" w:hAnsiTheme="minorHAnsi" w:cstheme="minorHAnsi"/>
          <w:sz w:val="23"/>
          <w:szCs w:val="23"/>
        </w:rPr>
      </w:pPr>
    </w:p>
    <w:sectPr w:rsidR="005321C2" w:rsidRPr="00F325FE">
      <w:pgSz w:w="11905" w:h="16840"/>
      <w:pgMar w:top="1440" w:right="1124" w:bottom="1440" w:left="113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2E7612"/>
    <w:multiLevelType w:val="hybridMultilevel"/>
    <w:tmpl w:val="CA5EF9D0"/>
    <w:lvl w:ilvl="0" w:tplc="2A28A91A">
      <w:start w:val="1"/>
      <w:numFmt w:val="decimal"/>
      <w:lvlText w:val="%1."/>
      <w:lvlJc w:val="left"/>
      <w:pPr>
        <w:ind w:left="42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0A8AEE">
      <w:start w:val="1"/>
      <w:numFmt w:val="lowerLetter"/>
      <w:lvlText w:val="%2)"/>
      <w:lvlJc w:val="left"/>
      <w:pPr>
        <w:ind w:left="85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2296CA">
      <w:start w:val="1"/>
      <w:numFmt w:val="lowerRoman"/>
      <w:lvlText w:val="%3"/>
      <w:lvlJc w:val="left"/>
      <w:pPr>
        <w:ind w:left="1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8A1454">
      <w:start w:val="1"/>
      <w:numFmt w:val="decimal"/>
      <w:lvlText w:val="%4"/>
      <w:lvlJc w:val="left"/>
      <w:pPr>
        <w:ind w:left="22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D6F47C">
      <w:start w:val="1"/>
      <w:numFmt w:val="lowerLetter"/>
      <w:lvlText w:val="%5"/>
      <w:lvlJc w:val="left"/>
      <w:pPr>
        <w:ind w:left="30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44FDFE">
      <w:start w:val="1"/>
      <w:numFmt w:val="lowerRoman"/>
      <w:lvlText w:val="%6"/>
      <w:lvlJc w:val="left"/>
      <w:pPr>
        <w:ind w:left="373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CC4D9E">
      <w:start w:val="1"/>
      <w:numFmt w:val="decimal"/>
      <w:lvlText w:val="%7"/>
      <w:lvlJc w:val="left"/>
      <w:pPr>
        <w:ind w:left="445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1C2E92">
      <w:start w:val="1"/>
      <w:numFmt w:val="lowerLetter"/>
      <w:lvlText w:val="%8"/>
      <w:lvlJc w:val="left"/>
      <w:pPr>
        <w:ind w:left="51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40BC74">
      <w:start w:val="1"/>
      <w:numFmt w:val="lowerRoman"/>
      <w:lvlText w:val="%9"/>
      <w:lvlJc w:val="left"/>
      <w:pPr>
        <w:ind w:left="58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1C2"/>
    <w:rsid w:val="000A47A3"/>
    <w:rsid w:val="001377A2"/>
    <w:rsid w:val="0031771E"/>
    <w:rsid w:val="005321C2"/>
    <w:rsid w:val="00A62E20"/>
    <w:rsid w:val="00C301F5"/>
    <w:rsid w:val="00C95F2B"/>
    <w:rsid w:val="00F3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DC6F25-A44C-41AA-A60F-5E016463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39" w:line="267" w:lineRule="auto"/>
      <w:ind w:left="435" w:hanging="435"/>
      <w:jc w:val="both"/>
    </w:pPr>
    <w:rPr>
      <w:rFonts w:ascii="Cambria" w:eastAsia="Cambria" w:hAnsi="Cambria" w:cs="Cambria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77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77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ialystok.sa.gov.pl" TargetMode="External"/><Relationship Id="rId5" Type="http://schemas.openxmlformats.org/officeDocument/2006/relationships/hyperlink" Target="mailto:administracyjny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Popis</dc:creator>
  <cp:keywords/>
  <cp:lastModifiedBy>Elwira Poniatowicz</cp:lastModifiedBy>
  <cp:revision>2</cp:revision>
  <dcterms:created xsi:type="dcterms:W3CDTF">2026-02-10T07:27:00Z</dcterms:created>
  <dcterms:modified xsi:type="dcterms:W3CDTF">2026-02-10T07:27:00Z</dcterms:modified>
</cp:coreProperties>
</file>