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21C2" w:rsidRPr="00F325FE" w:rsidRDefault="00C301F5" w:rsidP="00C301F5">
      <w:pPr>
        <w:spacing w:after="0" w:line="259" w:lineRule="auto"/>
        <w:ind w:left="0" w:right="1" w:firstLine="0"/>
        <w:jc w:val="center"/>
        <w:rPr>
          <w:rFonts w:asciiTheme="minorHAnsi" w:hAnsiTheme="minorHAnsi" w:cstheme="minorHAnsi"/>
        </w:rPr>
      </w:pPr>
      <w:bookmarkStart w:id="0" w:name="_GoBack"/>
      <w:r w:rsidRPr="00F325FE">
        <w:rPr>
          <w:rFonts w:asciiTheme="minorHAnsi" w:hAnsiTheme="minorHAnsi" w:cstheme="minorHAnsi"/>
          <w:b/>
          <w:sz w:val="32"/>
        </w:rPr>
        <w:t>Klauzula informacyjna</w:t>
      </w:r>
    </w:p>
    <w:p w:rsidR="005321C2" w:rsidRPr="00F325FE" w:rsidRDefault="00C301F5">
      <w:pPr>
        <w:spacing w:after="0" w:line="272" w:lineRule="auto"/>
        <w:ind w:left="2516" w:right="121" w:hanging="2116"/>
        <w:jc w:val="left"/>
        <w:rPr>
          <w:rFonts w:asciiTheme="minorHAnsi" w:hAnsiTheme="minorHAnsi" w:cstheme="minorHAnsi"/>
        </w:rPr>
      </w:pPr>
      <w:r w:rsidRPr="00F325FE">
        <w:rPr>
          <w:rFonts w:asciiTheme="minorHAnsi" w:hAnsiTheme="minorHAnsi" w:cstheme="minorHAnsi"/>
          <w:b/>
          <w:sz w:val="28"/>
        </w:rPr>
        <w:t xml:space="preserve">dla osób </w:t>
      </w:r>
      <w:r w:rsidR="007515D5">
        <w:rPr>
          <w:rFonts w:asciiTheme="minorHAnsi" w:hAnsiTheme="minorHAnsi" w:cstheme="minorHAnsi"/>
          <w:b/>
          <w:sz w:val="28"/>
        </w:rPr>
        <w:t xml:space="preserve">korzystających z Zakładowego Funduszu Świadczeń Socjalnych </w:t>
      </w:r>
      <w:bookmarkEnd w:id="0"/>
      <w:r w:rsidRPr="00F325FE">
        <w:rPr>
          <w:rFonts w:asciiTheme="minorHAnsi" w:hAnsiTheme="minorHAnsi" w:cstheme="minorHAnsi"/>
          <w:b/>
          <w:sz w:val="28"/>
        </w:rPr>
        <w:br/>
        <w:t xml:space="preserve">w Sądzie Apelacyjnym w </w:t>
      </w:r>
      <w:r w:rsidR="001377A2" w:rsidRPr="00F325FE">
        <w:rPr>
          <w:rFonts w:asciiTheme="minorHAnsi" w:hAnsiTheme="minorHAnsi" w:cstheme="minorHAnsi"/>
          <w:b/>
          <w:sz w:val="28"/>
        </w:rPr>
        <w:t>Białymstoku</w:t>
      </w:r>
    </w:p>
    <w:p w:rsidR="005321C2" w:rsidRPr="00F325FE" w:rsidRDefault="00C301F5">
      <w:pPr>
        <w:spacing w:after="35" w:line="259" w:lineRule="auto"/>
        <w:ind w:left="48" w:firstLine="0"/>
        <w:jc w:val="center"/>
        <w:rPr>
          <w:rFonts w:asciiTheme="minorHAnsi" w:hAnsiTheme="minorHAnsi" w:cstheme="minorHAnsi"/>
        </w:rPr>
      </w:pPr>
      <w:r w:rsidRPr="00F325FE">
        <w:rPr>
          <w:rFonts w:asciiTheme="minorHAnsi" w:hAnsiTheme="minorHAnsi" w:cstheme="minorHAnsi"/>
          <w:b/>
          <w:sz w:val="22"/>
        </w:rPr>
        <w:t xml:space="preserve"> </w:t>
      </w:r>
    </w:p>
    <w:p w:rsidR="005321C2" w:rsidRPr="007515D5" w:rsidRDefault="00C301F5" w:rsidP="007515D5">
      <w:pPr>
        <w:spacing w:after="8"/>
        <w:ind w:left="-15" w:firstLine="0"/>
        <w:rPr>
          <w:rFonts w:asciiTheme="minorHAnsi" w:hAnsiTheme="minorHAnsi" w:cstheme="minorHAnsi"/>
          <w:sz w:val="23"/>
          <w:szCs w:val="23"/>
        </w:rPr>
      </w:pPr>
      <w:r w:rsidRPr="007515D5">
        <w:rPr>
          <w:rFonts w:asciiTheme="minorHAnsi" w:hAnsiTheme="minorHAnsi" w:cstheme="minorHAnsi"/>
          <w:b/>
          <w:sz w:val="23"/>
          <w:szCs w:val="23"/>
        </w:rPr>
        <w:t xml:space="preserve">Administratorem </w:t>
      </w:r>
      <w:r w:rsidRPr="007515D5">
        <w:rPr>
          <w:rFonts w:asciiTheme="minorHAnsi" w:hAnsiTheme="minorHAnsi" w:cstheme="minorHAnsi"/>
          <w:sz w:val="23"/>
          <w:szCs w:val="23"/>
        </w:rPr>
        <w:t xml:space="preserve">Pani/Pana danych osobowych jest </w:t>
      </w:r>
      <w:r w:rsidRPr="007515D5">
        <w:rPr>
          <w:rFonts w:asciiTheme="minorHAnsi" w:hAnsiTheme="minorHAnsi" w:cstheme="minorHAnsi"/>
          <w:b/>
          <w:sz w:val="23"/>
          <w:szCs w:val="23"/>
        </w:rPr>
        <w:t xml:space="preserve">Prezes Sądu Apelacyjnego  w </w:t>
      </w:r>
      <w:r w:rsidR="001377A2" w:rsidRPr="007515D5">
        <w:rPr>
          <w:rFonts w:asciiTheme="minorHAnsi" w:hAnsiTheme="minorHAnsi" w:cstheme="minorHAnsi"/>
          <w:b/>
          <w:sz w:val="23"/>
          <w:szCs w:val="23"/>
        </w:rPr>
        <w:t xml:space="preserve">Białymstoku </w:t>
      </w:r>
      <w:r w:rsidRPr="007515D5">
        <w:rPr>
          <w:rFonts w:asciiTheme="minorHAnsi" w:hAnsiTheme="minorHAnsi" w:cstheme="minorHAnsi"/>
          <w:sz w:val="23"/>
          <w:szCs w:val="23"/>
        </w:rPr>
        <w:t xml:space="preserve">z siedzibą przy </w:t>
      </w:r>
      <w:bookmarkStart w:id="1" w:name="_Hlk101351135"/>
      <w:r w:rsidR="001377A2" w:rsidRPr="007515D5">
        <w:rPr>
          <w:rFonts w:asciiTheme="minorHAnsi" w:hAnsiTheme="minorHAnsi" w:cstheme="minorHAnsi"/>
          <w:sz w:val="23"/>
          <w:szCs w:val="23"/>
        </w:rPr>
        <w:t>ul. Mickiewicza 5, 15-213 Białystok</w:t>
      </w:r>
      <w:bookmarkEnd w:id="1"/>
      <w:r w:rsidR="001377A2" w:rsidRPr="007515D5">
        <w:rPr>
          <w:rFonts w:asciiTheme="minorHAnsi" w:hAnsiTheme="minorHAnsi" w:cstheme="minorHAnsi"/>
          <w:bCs/>
          <w:sz w:val="23"/>
          <w:szCs w:val="23"/>
        </w:rPr>
        <w:t>, e-mail:</w:t>
      </w:r>
      <w:r w:rsidR="001377A2" w:rsidRPr="007515D5">
        <w:rPr>
          <w:rFonts w:asciiTheme="minorHAnsi" w:hAnsiTheme="minorHAnsi" w:cstheme="minorHAnsi"/>
          <w:sz w:val="23"/>
          <w:szCs w:val="23"/>
        </w:rPr>
        <w:t xml:space="preserve"> </w:t>
      </w:r>
      <w:hyperlink r:id="rId5" w:history="1">
        <w:r w:rsidR="001377A2" w:rsidRPr="007515D5">
          <w:rPr>
            <w:rStyle w:val="Hipercze"/>
            <w:rFonts w:asciiTheme="minorHAnsi" w:hAnsiTheme="minorHAnsi" w:cstheme="minorHAnsi"/>
            <w:sz w:val="23"/>
            <w:szCs w:val="23"/>
          </w:rPr>
          <w:t>administracyjny@bialystok.sa.gov.pl</w:t>
        </w:r>
      </w:hyperlink>
      <w:r w:rsidR="001377A2" w:rsidRPr="007515D5">
        <w:rPr>
          <w:rFonts w:asciiTheme="minorHAnsi" w:hAnsiTheme="minorHAnsi" w:cstheme="minorHAnsi"/>
          <w:sz w:val="23"/>
          <w:szCs w:val="23"/>
        </w:rPr>
        <w:t>,</w:t>
      </w:r>
      <w:r w:rsidR="001377A2" w:rsidRPr="007515D5">
        <w:rPr>
          <w:rFonts w:asciiTheme="minorHAnsi" w:hAnsiTheme="minorHAnsi" w:cstheme="minorHAnsi"/>
          <w:bCs/>
          <w:sz w:val="23"/>
          <w:szCs w:val="23"/>
        </w:rPr>
        <w:t xml:space="preserve"> tel.: 85 7430742</w:t>
      </w:r>
      <w:r w:rsidRPr="007515D5">
        <w:rPr>
          <w:rFonts w:asciiTheme="minorHAnsi" w:hAnsiTheme="minorHAnsi" w:cstheme="minorHAnsi"/>
          <w:bCs/>
          <w:sz w:val="23"/>
          <w:szCs w:val="23"/>
        </w:rPr>
        <w:t>.</w:t>
      </w:r>
      <w:r w:rsidRPr="007515D5">
        <w:rPr>
          <w:rFonts w:asciiTheme="minorHAnsi" w:hAnsiTheme="minorHAnsi" w:cstheme="minorHAnsi"/>
          <w:sz w:val="23"/>
          <w:szCs w:val="23"/>
        </w:rPr>
        <w:t xml:space="preserve"> </w:t>
      </w:r>
    </w:p>
    <w:p w:rsidR="005321C2" w:rsidRPr="007515D5" w:rsidRDefault="00C301F5" w:rsidP="007515D5">
      <w:pPr>
        <w:spacing w:after="37"/>
        <w:ind w:left="-15" w:firstLine="0"/>
        <w:rPr>
          <w:rFonts w:asciiTheme="minorHAnsi" w:hAnsiTheme="minorHAnsi" w:cstheme="minorHAnsi"/>
          <w:sz w:val="23"/>
          <w:szCs w:val="23"/>
        </w:rPr>
      </w:pPr>
      <w:r w:rsidRPr="007515D5">
        <w:rPr>
          <w:rFonts w:asciiTheme="minorHAnsi" w:hAnsiTheme="minorHAnsi" w:cstheme="minorHAnsi"/>
          <w:sz w:val="23"/>
          <w:szCs w:val="23"/>
        </w:rPr>
        <w:t xml:space="preserve">Administrator informuje, że: </w:t>
      </w:r>
    </w:p>
    <w:p w:rsidR="005321C2" w:rsidRPr="007515D5" w:rsidRDefault="00C301F5" w:rsidP="007515D5">
      <w:pPr>
        <w:numPr>
          <w:ilvl w:val="0"/>
          <w:numId w:val="1"/>
        </w:numPr>
        <w:ind w:hanging="425"/>
        <w:rPr>
          <w:rFonts w:asciiTheme="minorHAnsi" w:hAnsiTheme="minorHAnsi" w:cstheme="minorHAnsi"/>
          <w:sz w:val="23"/>
          <w:szCs w:val="23"/>
        </w:rPr>
      </w:pPr>
      <w:r w:rsidRPr="007515D5">
        <w:rPr>
          <w:rFonts w:asciiTheme="minorHAnsi" w:hAnsiTheme="minorHAnsi" w:cstheme="minorHAnsi"/>
          <w:sz w:val="23"/>
          <w:szCs w:val="23"/>
        </w:rPr>
        <w:t xml:space="preserve">Kontakt z Inspektorem Ochrony Danych w Sądzie Apelacyjnym w </w:t>
      </w:r>
      <w:r w:rsidR="001377A2" w:rsidRPr="007515D5">
        <w:rPr>
          <w:rFonts w:asciiTheme="minorHAnsi" w:hAnsiTheme="minorHAnsi" w:cstheme="minorHAnsi"/>
          <w:sz w:val="23"/>
          <w:szCs w:val="23"/>
        </w:rPr>
        <w:t>Białymstoku</w:t>
      </w:r>
      <w:r w:rsidRPr="007515D5">
        <w:rPr>
          <w:rFonts w:asciiTheme="minorHAnsi" w:hAnsiTheme="minorHAnsi" w:cstheme="minorHAnsi"/>
          <w:sz w:val="23"/>
          <w:szCs w:val="23"/>
        </w:rPr>
        <w:t xml:space="preserve"> możliwy jest za pośrednictwem poczty elektronicznej </w:t>
      </w:r>
      <w:r w:rsidR="001377A2" w:rsidRPr="007515D5">
        <w:rPr>
          <w:rFonts w:asciiTheme="minorHAnsi" w:hAnsiTheme="minorHAnsi" w:cstheme="minorHAnsi"/>
          <w:sz w:val="23"/>
          <w:szCs w:val="23"/>
        </w:rPr>
        <w:t xml:space="preserve">: </w:t>
      </w:r>
      <w:hyperlink r:id="rId6" w:history="1">
        <w:r w:rsidR="001377A2" w:rsidRPr="007515D5">
          <w:rPr>
            <w:rStyle w:val="Hipercze"/>
            <w:rFonts w:asciiTheme="minorHAnsi" w:hAnsiTheme="minorHAnsi" w:cstheme="minorHAnsi"/>
            <w:sz w:val="23"/>
            <w:szCs w:val="23"/>
            <w:u w:val="none"/>
          </w:rPr>
          <w:t>iod@bialystok.sa.gov.pl</w:t>
        </w:r>
      </w:hyperlink>
      <w:r w:rsidR="001377A2" w:rsidRPr="007515D5">
        <w:rPr>
          <w:rFonts w:asciiTheme="minorHAnsi" w:hAnsiTheme="minorHAnsi" w:cstheme="minorHAnsi"/>
          <w:sz w:val="23"/>
          <w:szCs w:val="23"/>
        </w:rPr>
        <w:t>; tel. 85 7430481</w:t>
      </w:r>
      <w:r w:rsidRPr="007515D5">
        <w:rPr>
          <w:rFonts w:asciiTheme="minorHAnsi" w:hAnsiTheme="minorHAnsi" w:cstheme="minorHAnsi"/>
          <w:sz w:val="23"/>
          <w:szCs w:val="23"/>
        </w:rPr>
        <w:t xml:space="preserve"> lub pod adresem Administratora: Sąd Apelacyjny</w:t>
      </w:r>
      <w:r w:rsidR="001377A2" w:rsidRPr="007515D5">
        <w:rPr>
          <w:rFonts w:asciiTheme="minorHAnsi" w:hAnsiTheme="minorHAnsi" w:cstheme="minorHAnsi"/>
          <w:sz w:val="23"/>
          <w:szCs w:val="23"/>
        </w:rPr>
        <w:t xml:space="preserve"> w Białymstoku ul. Mickiewicza 5, 15-213 Białystok</w:t>
      </w:r>
      <w:r w:rsidRPr="007515D5">
        <w:rPr>
          <w:rFonts w:asciiTheme="minorHAnsi" w:hAnsiTheme="minorHAnsi" w:cstheme="minorHAnsi"/>
          <w:sz w:val="23"/>
          <w:szCs w:val="23"/>
        </w:rPr>
        <w:t xml:space="preserve">. </w:t>
      </w:r>
    </w:p>
    <w:p w:rsidR="007515D5" w:rsidRPr="007515D5" w:rsidRDefault="007515D5" w:rsidP="007515D5">
      <w:pPr>
        <w:numPr>
          <w:ilvl w:val="0"/>
          <w:numId w:val="1"/>
        </w:numPr>
        <w:ind w:hanging="425"/>
        <w:rPr>
          <w:rFonts w:asciiTheme="minorHAnsi" w:hAnsiTheme="minorHAnsi" w:cstheme="minorHAnsi"/>
          <w:sz w:val="23"/>
          <w:szCs w:val="23"/>
        </w:rPr>
      </w:pPr>
      <w:r w:rsidRPr="007515D5">
        <w:rPr>
          <w:rFonts w:asciiTheme="minorHAnsi" w:hAnsiTheme="minorHAnsi" w:cstheme="minorHAnsi"/>
          <w:sz w:val="23"/>
          <w:szCs w:val="23"/>
        </w:rPr>
        <w:t xml:space="preserve">Przetwarzanie Państwa danych osobowych odbywa się w celu korzystania ze świadczeń Zakładowego Funduszu Świadczeń Socjalnych Sądu </w:t>
      </w:r>
      <w:r w:rsidRPr="007515D5">
        <w:rPr>
          <w:rFonts w:asciiTheme="minorHAnsi" w:hAnsiTheme="minorHAnsi" w:cstheme="minorHAnsi"/>
          <w:sz w:val="23"/>
          <w:szCs w:val="23"/>
        </w:rPr>
        <w:t xml:space="preserve">Apelacyjnego </w:t>
      </w:r>
      <w:r w:rsidRPr="007515D5">
        <w:rPr>
          <w:rFonts w:asciiTheme="minorHAnsi" w:hAnsiTheme="minorHAnsi" w:cstheme="minorHAnsi"/>
          <w:sz w:val="23"/>
          <w:szCs w:val="23"/>
        </w:rPr>
        <w:t xml:space="preserve">w Białymstoku. </w:t>
      </w:r>
    </w:p>
    <w:p w:rsidR="007515D5" w:rsidRDefault="007515D5" w:rsidP="007515D5">
      <w:pPr>
        <w:numPr>
          <w:ilvl w:val="0"/>
          <w:numId w:val="1"/>
        </w:numPr>
        <w:ind w:hanging="425"/>
        <w:rPr>
          <w:rFonts w:asciiTheme="minorHAnsi" w:hAnsiTheme="minorHAnsi" w:cstheme="minorHAnsi"/>
          <w:sz w:val="23"/>
          <w:szCs w:val="23"/>
        </w:rPr>
      </w:pPr>
      <w:r w:rsidRPr="007515D5">
        <w:rPr>
          <w:rFonts w:asciiTheme="minorHAnsi" w:hAnsiTheme="minorHAnsi" w:cstheme="minorHAnsi"/>
          <w:sz w:val="23"/>
          <w:szCs w:val="23"/>
        </w:rPr>
        <w:t>Podstawą przetwarzania danych osobowych są art. 6 ust. 1 lit. c oraz art. 9 ust. 2 lit. b RODO w związku z przepisami ustawy z dnia 4 marca 1994 r. o zakładowym funduszu świadczeń socjalnych (Dz. U. z 2018 r., poz. 1316 ze zm.).</w:t>
      </w:r>
    </w:p>
    <w:p w:rsidR="007515D5" w:rsidRDefault="007515D5" w:rsidP="007515D5">
      <w:pPr>
        <w:numPr>
          <w:ilvl w:val="0"/>
          <w:numId w:val="1"/>
        </w:numPr>
        <w:ind w:hanging="425"/>
        <w:rPr>
          <w:rFonts w:asciiTheme="minorHAnsi" w:hAnsiTheme="minorHAnsi" w:cstheme="minorHAnsi"/>
          <w:sz w:val="23"/>
          <w:szCs w:val="23"/>
        </w:rPr>
      </w:pPr>
      <w:r w:rsidRPr="007515D5">
        <w:rPr>
          <w:rFonts w:asciiTheme="minorHAnsi" w:hAnsiTheme="minorHAnsi" w:cstheme="minorHAnsi"/>
          <w:sz w:val="23"/>
          <w:szCs w:val="23"/>
        </w:rPr>
        <w:t xml:space="preserve">Podanie danych osobowych jest dobrowolne, ale niezbędne zgodnie z wymogami wynikającymi z właściwych przepisów prawa i regulacji wewnętrznych, w związku z czym ich niepodanie uniemożliwia korzystanie ze świadczeń Zakładowego Funduszu Świadczeń Socjalnych Sądu </w:t>
      </w:r>
      <w:r>
        <w:rPr>
          <w:rFonts w:asciiTheme="minorHAnsi" w:hAnsiTheme="minorHAnsi" w:cstheme="minorHAnsi"/>
          <w:sz w:val="23"/>
          <w:szCs w:val="23"/>
        </w:rPr>
        <w:t xml:space="preserve">Apelacyjnego </w:t>
      </w:r>
      <w:r w:rsidRPr="007515D5">
        <w:rPr>
          <w:rFonts w:asciiTheme="minorHAnsi" w:hAnsiTheme="minorHAnsi" w:cstheme="minorHAnsi"/>
          <w:sz w:val="23"/>
          <w:szCs w:val="23"/>
        </w:rPr>
        <w:t>w Białymstoku.</w:t>
      </w:r>
    </w:p>
    <w:p w:rsidR="007515D5" w:rsidRPr="007515D5" w:rsidRDefault="007515D5" w:rsidP="007515D5">
      <w:pPr>
        <w:numPr>
          <w:ilvl w:val="0"/>
          <w:numId w:val="1"/>
        </w:numPr>
        <w:ind w:hanging="425"/>
        <w:rPr>
          <w:rFonts w:asciiTheme="minorHAnsi" w:hAnsiTheme="minorHAnsi" w:cstheme="minorHAnsi"/>
          <w:sz w:val="23"/>
          <w:szCs w:val="23"/>
        </w:rPr>
      </w:pPr>
      <w:r w:rsidRPr="007515D5">
        <w:rPr>
          <w:rFonts w:asciiTheme="minorHAnsi" w:hAnsiTheme="minorHAnsi" w:cstheme="minorHAnsi"/>
          <w:sz w:val="23"/>
          <w:szCs w:val="23"/>
        </w:rPr>
        <w:t xml:space="preserve">W zakresie przetwarzania danych osobowych posiadają Państwo następujące prawa odpowiednio stosowane: </w:t>
      </w:r>
    </w:p>
    <w:p w:rsidR="007515D5" w:rsidRPr="007515D5" w:rsidRDefault="007515D5" w:rsidP="007515D5">
      <w:pPr>
        <w:ind w:left="860"/>
        <w:rPr>
          <w:rFonts w:asciiTheme="minorHAnsi" w:hAnsiTheme="minorHAnsi" w:cstheme="minorHAnsi"/>
          <w:sz w:val="23"/>
          <w:szCs w:val="23"/>
        </w:rPr>
      </w:pPr>
      <w:r w:rsidRPr="007515D5">
        <w:rPr>
          <w:rFonts w:asciiTheme="minorHAnsi" w:hAnsiTheme="minorHAnsi" w:cstheme="minorHAnsi"/>
          <w:sz w:val="23"/>
          <w:szCs w:val="23"/>
        </w:rPr>
        <w:t>a) dostępu do treści swoich danych i ich sprostowania,</w:t>
      </w:r>
    </w:p>
    <w:p w:rsidR="007515D5" w:rsidRPr="007515D5" w:rsidRDefault="007515D5" w:rsidP="007515D5">
      <w:pPr>
        <w:ind w:left="860"/>
        <w:rPr>
          <w:rFonts w:asciiTheme="minorHAnsi" w:hAnsiTheme="minorHAnsi" w:cstheme="minorHAnsi"/>
          <w:sz w:val="23"/>
          <w:szCs w:val="23"/>
        </w:rPr>
      </w:pPr>
      <w:r w:rsidRPr="007515D5">
        <w:rPr>
          <w:rFonts w:asciiTheme="minorHAnsi" w:hAnsiTheme="minorHAnsi" w:cstheme="minorHAnsi"/>
          <w:sz w:val="23"/>
          <w:szCs w:val="23"/>
        </w:rPr>
        <w:t>b) usunięcia danych – w zakresie, w jakim prawo to nie jest wyłączone na podstawie odrębnych przepisów,</w:t>
      </w:r>
    </w:p>
    <w:p w:rsidR="007515D5" w:rsidRPr="007515D5" w:rsidRDefault="007515D5" w:rsidP="007515D5">
      <w:pPr>
        <w:ind w:left="860"/>
        <w:rPr>
          <w:rFonts w:asciiTheme="minorHAnsi" w:hAnsiTheme="minorHAnsi" w:cstheme="minorHAnsi"/>
          <w:sz w:val="23"/>
          <w:szCs w:val="23"/>
        </w:rPr>
      </w:pPr>
      <w:r w:rsidRPr="007515D5">
        <w:rPr>
          <w:rFonts w:asciiTheme="minorHAnsi" w:hAnsiTheme="minorHAnsi" w:cstheme="minorHAnsi"/>
          <w:sz w:val="23"/>
          <w:szCs w:val="23"/>
        </w:rPr>
        <w:t>c) ograniczenia przetwarzania – w zakresie, w jakim prawo to nie jest wyłączone na podstawie odrębnych przepisów,</w:t>
      </w:r>
    </w:p>
    <w:p w:rsidR="007515D5" w:rsidRPr="007515D5" w:rsidRDefault="007515D5" w:rsidP="007515D5">
      <w:pPr>
        <w:ind w:left="860"/>
        <w:rPr>
          <w:rFonts w:asciiTheme="minorHAnsi" w:hAnsiTheme="minorHAnsi" w:cstheme="minorHAnsi"/>
          <w:sz w:val="23"/>
          <w:szCs w:val="23"/>
        </w:rPr>
      </w:pPr>
      <w:r w:rsidRPr="007515D5">
        <w:rPr>
          <w:rFonts w:asciiTheme="minorHAnsi" w:hAnsiTheme="minorHAnsi" w:cstheme="minorHAnsi"/>
          <w:sz w:val="23"/>
          <w:szCs w:val="23"/>
        </w:rPr>
        <w:t>d) wniesienia skargi do organu nadzorczego – Prezesa Urzędu Ochrony Danych Osobowych (dane kontaktowe: dostępne na stronie: www.uodo.gov.pl) w przypadku,</w:t>
      </w:r>
      <w:r>
        <w:rPr>
          <w:rFonts w:asciiTheme="minorHAnsi" w:hAnsiTheme="minorHAnsi" w:cstheme="minorHAnsi"/>
          <w:sz w:val="23"/>
          <w:szCs w:val="23"/>
        </w:rPr>
        <w:t xml:space="preserve"> </w:t>
      </w:r>
      <w:r w:rsidRPr="007515D5">
        <w:rPr>
          <w:rFonts w:asciiTheme="minorHAnsi" w:hAnsiTheme="minorHAnsi" w:cstheme="minorHAnsi"/>
          <w:sz w:val="23"/>
          <w:szCs w:val="23"/>
        </w:rPr>
        <w:t>gdy Państwa zdaniem przetwarzanie danych osobowych narusza przepisy dotyczące ochrony danych osobowych.</w:t>
      </w:r>
    </w:p>
    <w:p w:rsidR="007515D5" w:rsidRPr="007515D5" w:rsidRDefault="007515D5" w:rsidP="007515D5">
      <w:pPr>
        <w:rPr>
          <w:rFonts w:asciiTheme="minorHAnsi" w:hAnsiTheme="minorHAnsi" w:cstheme="minorHAnsi"/>
          <w:sz w:val="23"/>
          <w:szCs w:val="23"/>
        </w:rPr>
      </w:pPr>
      <w:r w:rsidRPr="007515D5">
        <w:rPr>
          <w:rFonts w:asciiTheme="minorHAnsi" w:hAnsiTheme="minorHAnsi" w:cstheme="minorHAnsi"/>
          <w:sz w:val="23"/>
          <w:szCs w:val="23"/>
        </w:rPr>
        <w:t>7. Dane udostępnione przez Państwa nie będą podlegały zautomatyzowanemu podejmowaniu decyzji oraz profilowaniu.</w:t>
      </w:r>
    </w:p>
    <w:p w:rsidR="007515D5" w:rsidRPr="007515D5" w:rsidRDefault="007515D5" w:rsidP="007515D5">
      <w:pPr>
        <w:rPr>
          <w:rFonts w:asciiTheme="minorHAnsi" w:hAnsiTheme="minorHAnsi" w:cstheme="minorHAnsi"/>
          <w:sz w:val="23"/>
          <w:szCs w:val="23"/>
        </w:rPr>
      </w:pPr>
      <w:r w:rsidRPr="007515D5">
        <w:rPr>
          <w:rFonts w:asciiTheme="minorHAnsi" w:hAnsiTheme="minorHAnsi" w:cstheme="minorHAnsi"/>
          <w:sz w:val="23"/>
          <w:szCs w:val="23"/>
        </w:rPr>
        <w:t>8. Państwa dane osobowe mogą być udostępnione wyłącznie organom lub podmiotom upoważnionym na podstawie odrębnych przepisów lub podmiotom przetwarzającym dane w imieniu administratora danych.</w:t>
      </w:r>
    </w:p>
    <w:p w:rsidR="007515D5" w:rsidRPr="007515D5" w:rsidRDefault="007515D5" w:rsidP="007515D5">
      <w:pPr>
        <w:rPr>
          <w:rFonts w:asciiTheme="minorHAnsi" w:hAnsiTheme="minorHAnsi" w:cstheme="minorHAnsi"/>
          <w:sz w:val="23"/>
          <w:szCs w:val="23"/>
        </w:rPr>
      </w:pPr>
      <w:r w:rsidRPr="007515D5">
        <w:rPr>
          <w:rFonts w:asciiTheme="minorHAnsi" w:hAnsiTheme="minorHAnsi" w:cstheme="minorHAnsi"/>
          <w:sz w:val="23"/>
          <w:szCs w:val="23"/>
        </w:rPr>
        <w:t>9. Państwa dane osobowe nie będą przekazywane do państwa trzeciego lub organizacji międzynarodowej.</w:t>
      </w:r>
    </w:p>
    <w:p w:rsidR="007515D5" w:rsidRPr="007515D5" w:rsidRDefault="007515D5" w:rsidP="007515D5">
      <w:pPr>
        <w:rPr>
          <w:rFonts w:asciiTheme="minorHAnsi" w:hAnsiTheme="minorHAnsi" w:cstheme="minorHAnsi"/>
          <w:sz w:val="23"/>
          <w:szCs w:val="23"/>
        </w:rPr>
      </w:pPr>
      <w:r w:rsidRPr="007515D5">
        <w:rPr>
          <w:rFonts w:asciiTheme="minorHAnsi" w:hAnsiTheme="minorHAnsi" w:cstheme="minorHAnsi"/>
          <w:sz w:val="23"/>
          <w:szCs w:val="23"/>
        </w:rPr>
        <w:t>10. Państwa dane osobowe będą przechowywane i archiwizowane przez okresy wynikające z przepisów prawa lub przez okres niezbędny do zabezpieczenia informacji na wypadek prawnej potrzeby wykazania faktów albo zabezpieczenia lub dochodzenia roszczeń lub ochrony przed nimi.</w:t>
      </w:r>
    </w:p>
    <w:sectPr w:rsidR="007515D5" w:rsidRPr="007515D5">
      <w:pgSz w:w="11905" w:h="16840"/>
      <w:pgMar w:top="1440" w:right="1124" w:bottom="1440" w:left="113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2E7612"/>
    <w:multiLevelType w:val="hybridMultilevel"/>
    <w:tmpl w:val="CA5EF9D0"/>
    <w:lvl w:ilvl="0" w:tplc="2A28A91A">
      <w:start w:val="1"/>
      <w:numFmt w:val="decimal"/>
      <w:lvlText w:val="%1."/>
      <w:lvlJc w:val="left"/>
      <w:pPr>
        <w:ind w:left="425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80A8AEE">
      <w:start w:val="1"/>
      <w:numFmt w:val="lowerLetter"/>
      <w:lvlText w:val="%2)"/>
      <w:lvlJc w:val="left"/>
      <w:pPr>
        <w:ind w:left="851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02296CA">
      <w:start w:val="1"/>
      <w:numFmt w:val="lowerRoman"/>
      <w:lvlText w:val="%3"/>
      <w:lvlJc w:val="left"/>
      <w:pPr>
        <w:ind w:left="157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48A1454">
      <w:start w:val="1"/>
      <w:numFmt w:val="decimal"/>
      <w:lvlText w:val="%4"/>
      <w:lvlJc w:val="left"/>
      <w:pPr>
        <w:ind w:left="229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ED6F47C">
      <w:start w:val="1"/>
      <w:numFmt w:val="lowerLetter"/>
      <w:lvlText w:val="%5"/>
      <w:lvlJc w:val="left"/>
      <w:pPr>
        <w:ind w:left="301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C44FDFE">
      <w:start w:val="1"/>
      <w:numFmt w:val="lowerRoman"/>
      <w:lvlText w:val="%6"/>
      <w:lvlJc w:val="left"/>
      <w:pPr>
        <w:ind w:left="373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BCC4D9E">
      <w:start w:val="1"/>
      <w:numFmt w:val="decimal"/>
      <w:lvlText w:val="%7"/>
      <w:lvlJc w:val="left"/>
      <w:pPr>
        <w:ind w:left="445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B1C2E92">
      <w:start w:val="1"/>
      <w:numFmt w:val="lowerLetter"/>
      <w:lvlText w:val="%8"/>
      <w:lvlJc w:val="left"/>
      <w:pPr>
        <w:ind w:left="517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140BC74">
      <w:start w:val="1"/>
      <w:numFmt w:val="lowerRoman"/>
      <w:lvlText w:val="%9"/>
      <w:lvlJc w:val="left"/>
      <w:pPr>
        <w:ind w:left="589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21C2"/>
    <w:rsid w:val="001377A2"/>
    <w:rsid w:val="005321C2"/>
    <w:rsid w:val="007515D5"/>
    <w:rsid w:val="00C301F5"/>
    <w:rsid w:val="00F32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BC0D4"/>
  <w15:docId w15:val="{B2DC6F25-A44C-41AA-A60F-5E0164635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39" w:line="267" w:lineRule="auto"/>
      <w:ind w:left="435" w:hanging="435"/>
      <w:jc w:val="both"/>
    </w:pPr>
    <w:rPr>
      <w:rFonts w:ascii="Cambria" w:eastAsia="Cambria" w:hAnsi="Cambria" w:cs="Cambria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377A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377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bialystok.sa.gov.pl" TargetMode="External"/><Relationship Id="rId5" Type="http://schemas.openxmlformats.org/officeDocument/2006/relationships/hyperlink" Target="mailto:administracyjny@bialystok.sa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388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Popis</dc:creator>
  <cp:keywords/>
  <cp:lastModifiedBy>Poniatowicz Elwira</cp:lastModifiedBy>
  <cp:revision>2</cp:revision>
  <dcterms:created xsi:type="dcterms:W3CDTF">2022-08-04T09:29:00Z</dcterms:created>
  <dcterms:modified xsi:type="dcterms:W3CDTF">2022-08-04T09:29:00Z</dcterms:modified>
</cp:coreProperties>
</file>