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5D6" w:rsidRDefault="001335D6">
      <w:pPr>
        <w:pStyle w:val="Tablecaption0"/>
        <w:framePr w:wrap="notBeside" w:vAnchor="text" w:hAnchor="text" w:xAlign="center" w:y="1"/>
        <w:shd w:val="clear" w:color="auto" w:fill="auto"/>
        <w:spacing w:line="220" w:lineRule="exact"/>
        <w:jc w:val="center"/>
      </w:pPr>
    </w:p>
    <w:p w:rsidR="00477B67" w:rsidRDefault="001335D6">
      <w:pPr>
        <w:pStyle w:val="Tablecaption0"/>
        <w:framePr w:wrap="notBeside" w:vAnchor="text" w:hAnchor="text" w:xAlign="center" w:y="1"/>
        <w:shd w:val="clear" w:color="auto" w:fill="auto"/>
        <w:spacing w:line="220" w:lineRule="exact"/>
        <w:jc w:val="center"/>
      </w:pPr>
      <w:r w:rsidRPr="001335D6">
        <w:rPr>
          <w:b/>
          <w:szCs w:val="24"/>
        </w:rPr>
        <w:t xml:space="preserve"> </w:t>
      </w:r>
      <w:r w:rsidRPr="00AD0AB0">
        <w:rPr>
          <w:b/>
          <w:szCs w:val="24"/>
        </w:rPr>
        <w:t>I</w:t>
      </w:r>
      <w:r>
        <w:rPr>
          <w:b/>
          <w:szCs w:val="24"/>
        </w:rPr>
        <w:t>R</w:t>
      </w:r>
      <w:r w:rsidRPr="00AD0AB0">
        <w:rPr>
          <w:b/>
          <w:szCs w:val="24"/>
        </w:rPr>
        <w:t>.</w:t>
      </w:r>
      <w:r>
        <w:rPr>
          <w:b/>
          <w:szCs w:val="24"/>
        </w:rPr>
        <w:t>21</w:t>
      </w:r>
      <w:r w:rsidRPr="00AD0AB0">
        <w:rPr>
          <w:b/>
          <w:szCs w:val="24"/>
        </w:rPr>
        <w:t>.</w:t>
      </w:r>
      <w:r>
        <w:rPr>
          <w:b/>
          <w:szCs w:val="24"/>
        </w:rPr>
        <w:t>4</w:t>
      </w:r>
      <w:r w:rsidRPr="00AD0AB0">
        <w:rPr>
          <w:b/>
          <w:szCs w:val="24"/>
        </w:rPr>
        <w:t>.202</w:t>
      </w:r>
      <w:r>
        <w:rPr>
          <w:b/>
          <w:szCs w:val="24"/>
        </w:rPr>
        <w:t>4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7"/>
        <w:gridCol w:w="4507"/>
      </w:tblGrid>
      <w:tr w:rsidR="00477B67">
        <w:tblPrEx>
          <w:tblCellMar>
            <w:top w:w="0" w:type="dxa"/>
            <w:bottom w:w="0" w:type="dxa"/>
          </w:tblCellMar>
        </w:tblPrEx>
        <w:trPr>
          <w:trHeight w:val="379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477B6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AC5F2F">
            <w:pPr>
              <w:pStyle w:val="Tekstpodstawowy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Białystok dn. 2</w:t>
            </w:r>
            <w:r w:rsidR="001335D6">
              <w:t>8</w:t>
            </w:r>
            <w:r>
              <w:t xml:space="preserve"> </w:t>
            </w:r>
            <w:r w:rsidR="001335D6">
              <w:t>marca</w:t>
            </w:r>
            <w:r>
              <w:t xml:space="preserve"> 202</w:t>
            </w:r>
            <w:r w:rsidR="001335D6">
              <w:t>4</w:t>
            </w:r>
            <w:r>
              <w:t>r.</w:t>
            </w:r>
          </w:p>
        </w:tc>
      </w:tr>
      <w:tr w:rsidR="00477B67">
        <w:tblPrEx>
          <w:tblCellMar>
            <w:top w:w="0" w:type="dxa"/>
            <w:bottom w:w="0" w:type="dxa"/>
          </w:tblCellMar>
        </w:tblPrEx>
        <w:trPr>
          <w:trHeight w:val="418"/>
          <w:jc w:val="center"/>
        </w:trPr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AC5F2F">
            <w:pPr>
              <w:pStyle w:val="Tekstpodstawowy2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Sąd Apelacyjny w Białymstoku</w:t>
            </w:r>
          </w:p>
        </w:tc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477B6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7B67">
        <w:tblPrEx>
          <w:tblCellMar>
            <w:top w:w="0" w:type="dxa"/>
            <w:bottom w:w="0" w:type="dxa"/>
          </w:tblCellMar>
        </w:tblPrEx>
        <w:trPr>
          <w:trHeight w:val="878"/>
          <w:jc w:val="center"/>
        </w:trPr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AC5F2F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 xml:space="preserve">Oddział </w:t>
            </w:r>
            <w:r w:rsidR="001335D6">
              <w:t>Inwestycji i Remontów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477B6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77B67" w:rsidRDefault="00477B67">
      <w:pPr>
        <w:rPr>
          <w:sz w:val="2"/>
          <w:szCs w:val="2"/>
        </w:rPr>
      </w:pPr>
    </w:p>
    <w:p w:rsidR="00477B67" w:rsidRDefault="00AC5F2F">
      <w:pPr>
        <w:pStyle w:val="Heading10"/>
        <w:keepNext/>
        <w:keepLines/>
        <w:shd w:val="clear" w:color="auto" w:fill="auto"/>
        <w:spacing w:before="1068"/>
        <w:ind w:left="120" w:right="1980"/>
      </w:pPr>
      <w:bookmarkStart w:id="0" w:name="bookmark0"/>
      <w:r>
        <w:t>WYKONAWCY Rozeznanie rynku dotyczące:</w:t>
      </w:r>
      <w:bookmarkEnd w:id="0"/>
    </w:p>
    <w:p w:rsidR="00477B67" w:rsidRDefault="00AC5F2F" w:rsidP="001335D6">
      <w:pPr>
        <w:pStyle w:val="Heading10"/>
        <w:keepNext/>
        <w:keepLines/>
        <w:shd w:val="clear" w:color="auto" w:fill="auto"/>
        <w:spacing w:before="0" w:line="240" w:lineRule="auto"/>
        <w:ind w:left="119"/>
      </w:pPr>
      <w:bookmarkStart w:id="1" w:name="bookmark1"/>
      <w:r>
        <w:t>„</w:t>
      </w:r>
      <w:r w:rsidR="001335D6" w:rsidRPr="001335D6">
        <w:t>Opracowanie dokumentacji projektowo-kosztorysowej przebudowy i remontu zabytkowego *) budynku Sądu Apelacyjnego w Białymstoku (wraz z pełnieniem nadzoru autorskiego</w:t>
      </w:r>
      <w:r w:rsidR="001335D6" w:rsidRPr="001335D6">
        <w:t xml:space="preserve"> </w:t>
      </w:r>
      <w:r w:rsidRPr="001335D6">
        <w:t>"</w:t>
      </w:r>
      <w:bookmarkEnd w:id="1"/>
    </w:p>
    <w:p w:rsidR="00477B67" w:rsidRDefault="00AC5F2F" w:rsidP="001335D6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26" w:hanging="284"/>
      </w:pPr>
      <w:r w:rsidRPr="001335D6">
        <w:rPr>
          <w:rFonts w:ascii="Times New Roman" w:hAnsi="Times New Roman" w:cs="Times New Roman"/>
        </w:rPr>
        <w:t xml:space="preserve">Zamawiający - Sąd Apelacyjny w Białymstoku - planuje udzielenie zamówienia na ww. przedmiot, </w:t>
      </w:r>
      <w:r w:rsidR="001335D6" w:rsidRPr="001335D6">
        <w:rPr>
          <w:rFonts w:ascii="Times New Roman" w:hAnsi="Times New Roman" w:cs="Times New Roman"/>
        </w:rPr>
        <w:t>Specyfikacja wykonania dokumentacji projektowo-kosztorysowej remontu konserwatorskiego i przebudowy zabytkowego budynku Sądu Apelacyjnego w Białymstoku</w:t>
      </w:r>
      <w:r w:rsidR="001335D6" w:rsidRPr="001335D6">
        <w:rPr>
          <w:rFonts w:ascii="Times New Roman" w:hAnsi="Times New Roman" w:cs="Times New Roman"/>
        </w:rPr>
        <w:t xml:space="preserve"> </w:t>
      </w:r>
      <w:r w:rsidRPr="001335D6">
        <w:rPr>
          <w:rFonts w:ascii="Times New Roman" w:hAnsi="Times New Roman" w:cs="Times New Roman"/>
        </w:rPr>
        <w:t>stanowi</w:t>
      </w:r>
      <w:r w:rsidRPr="001335D6">
        <w:rPr>
          <w:rStyle w:val="BodytextBold"/>
          <w:rFonts w:eastAsia="Microsoft Sans Serif"/>
        </w:rPr>
        <w:t xml:space="preserve"> Załącznik nr 1</w:t>
      </w:r>
      <w:r w:rsidRPr="001335D6">
        <w:rPr>
          <w:rFonts w:ascii="Times New Roman" w:hAnsi="Times New Roman" w:cs="Times New Roman"/>
        </w:rPr>
        <w:t xml:space="preserve"> do niniejszego zapytania</w:t>
      </w:r>
      <w:r>
        <w:t>.</w:t>
      </w:r>
    </w:p>
    <w:p w:rsidR="001335D6" w:rsidRDefault="001335D6" w:rsidP="001335D6">
      <w:pPr>
        <w:pStyle w:val="Tekstpodstawowy2"/>
        <w:shd w:val="clear" w:color="auto" w:fill="auto"/>
        <w:tabs>
          <w:tab w:val="left" w:pos="360"/>
        </w:tabs>
        <w:spacing w:line="240" w:lineRule="auto"/>
        <w:ind w:left="120" w:right="340"/>
      </w:pPr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360"/>
        </w:tabs>
        <w:spacing w:line="240" w:lineRule="auto"/>
        <w:ind w:right="340"/>
      </w:pPr>
      <w:r>
        <w:t>W</w:t>
      </w:r>
      <w:r>
        <w:t xml:space="preserve"> ramach rozeznania rynku oraz w celu oszacowania wartości zamówienia, w tym kosztów re</w:t>
      </w:r>
      <w:r>
        <w:t>alizacji zamówienia, zaprasza Państwa do przesłania wstępnej kalkulacji ceny. W ramach przedstawionej kalkulacji cenowej należy podać ceny netto i brutto w złotych. Uprzejmie proszę o przedstawienie kalkulacji kosztów (wartość netto i brutto), zgodnie</w:t>
      </w:r>
    </w:p>
    <w:p w:rsidR="00477B67" w:rsidRDefault="00AC5F2F" w:rsidP="001335D6">
      <w:pPr>
        <w:pStyle w:val="Tekstpodstawowy2"/>
        <w:shd w:val="clear" w:color="auto" w:fill="auto"/>
        <w:spacing w:after="425" w:line="240" w:lineRule="auto"/>
        <w:ind w:left="120"/>
      </w:pPr>
      <w:r>
        <w:t>z za</w:t>
      </w:r>
      <w:r>
        <w:t>łączonym formularzem cenowym</w:t>
      </w:r>
      <w:r>
        <w:rPr>
          <w:rStyle w:val="BodytextBold"/>
        </w:rPr>
        <w:t xml:space="preserve"> (Załącznik nr 2).</w:t>
      </w:r>
    </w:p>
    <w:p w:rsidR="001335D6" w:rsidRDefault="001335D6" w:rsidP="001335D6">
      <w:pPr>
        <w:pStyle w:val="Tekstpodstawowy2"/>
        <w:shd w:val="clear" w:color="auto" w:fill="auto"/>
        <w:tabs>
          <w:tab w:val="left" w:pos="360"/>
        </w:tabs>
        <w:spacing w:line="240" w:lineRule="auto"/>
        <w:ind w:left="480" w:right="340"/>
      </w:pPr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360"/>
        </w:tabs>
        <w:spacing w:line="240" w:lineRule="auto"/>
        <w:ind w:left="120" w:right="340"/>
      </w:pPr>
      <w:r>
        <w:t>Zamawiający informuje, że przedmiotowe zaproszenie</w:t>
      </w:r>
      <w:r>
        <w:rPr>
          <w:rStyle w:val="BodytextBold"/>
        </w:rPr>
        <w:t xml:space="preserve"> nie stanowi oferty</w:t>
      </w:r>
      <w:r>
        <w:t xml:space="preserve"> w rozumieniu art. 66 ustawy z dnia 23 kwietnia 1964 r. Kodeks cywilny (</w:t>
      </w:r>
      <w:proofErr w:type="spellStart"/>
      <w:r>
        <w:t>t.j</w:t>
      </w:r>
      <w:proofErr w:type="spellEnd"/>
      <w:r>
        <w:t xml:space="preserve">. Dz. U. z 2023 r. poz. 1610 z </w:t>
      </w:r>
      <w:proofErr w:type="spellStart"/>
      <w:r>
        <w:t>późn</w:t>
      </w:r>
      <w:proofErr w:type="spellEnd"/>
      <w:r>
        <w:t>. zm.) ani też nie jest ogłosz</w:t>
      </w:r>
      <w:r>
        <w:t>eniem o zamówieniu w rozumieniu ustawy z dnia 11 września 2019 r. Prawo zamówień publicznych (</w:t>
      </w:r>
      <w:proofErr w:type="spellStart"/>
      <w:r>
        <w:t>t.j</w:t>
      </w:r>
      <w:proofErr w:type="spellEnd"/>
      <w:r>
        <w:t xml:space="preserve">. Dz. U. z 2023 r. poz. 1605 z </w:t>
      </w:r>
      <w:proofErr w:type="spellStart"/>
      <w:r>
        <w:t>późn</w:t>
      </w:r>
      <w:proofErr w:type="spellEnd"/>
      <w:r>
        <w:t>. zm.). Ma ono</w:t>
      </w:r>
      <w:r>
        <w:rPr>
          <w:rStyle w:val="BodytextBold"/>
        </w:rPr>
        <w:t xml:space="preserve"> wyłącznie na celu rozeznanie cenowe rynku</w:t>
      </w:r>
      <w:r>
        <w:t xml:space="preserve"> wśród firm działających</w:t>
      </w:r>
      <w:r w:rsidR="009F0794">
        <w:t xml:space="preserve">  </w:t>
      </w:r>
      <w:r>
        <w:t xml:space="preserve">w branży </w:t>
      </w:r>
      <w:r w:rsidR="009F0794">
        <w:t>projektowej</w:t>
      </w:r>
      <w:r>
        <w:t xml:space="preserve"> oraz uzyskanie wiedzy na </w:t>
      </w:r>
      <w:r>
        <w:t>temat szacunkowych kosztów związanych z planowanym zamówieniem publicznym.</w:t>
      </w:r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275"/>
        </w:tabs>
        <w:spacing w:after="356" w:line="240" w:lineRule="auto"/>
        <w:ind w:right="340"/>
      </w:pPr>
      <w:r>
        <w:t>Zamawiający prosi o przekazanie informacji w ww. zakresie</w:t>
      </w:r>
      <w:r>
        <w:rPr>
          <w:rStyle w:val="BodytextBold0"/>
        </w:rPr>
        <w:t xml:space="preserve"> w terminie do </w:t>
      </w:r>
      <w:r w:rsidR="009F0794">
        <w:rPr>
          <w:rStyle w:val="BodytextBold0"/>
        </w:rPr>
        <w:t>04</w:t>
      </w:r>
      <w:r>
        <w:rPr>
          <w:rStyle w:val="BodytextBold0"/>
        </w:rPr>
        <w:t xml:space="preserve"> </w:t>
      </w:r>
      <w:r w:rsidR="009F0794">
        <w:rPr>
          <w:rStyle w:val="BodytextBold0"/>
        </w:rPr>
        <w:t>kwietnia</w:t>
      </w:r>
      <w:r>
        <w:rPr>
          <w:rStyle w:val="BodytextBold0"/>
        </w:rPr>
        <w:t xml:space="preserve"> 202</w:t>
      </w:r>
      <w:r w:rsidR="009F0794">
        <w:rPr>
          <w:rStyle w:val="BodytextBold0"/>
        </w:rPr>
        <w:t>4</w:t>
      </w:r>
      <w:r>
        <w:rPr>
          <w:rStyle w:val="BodytextBold0"/>
        </w:rPr>
        <w:t xml:space="preserve"> r. do godz. 15:00</w:t>
      </w:r>
      <w:r>
        <w:t xml:space="preserve"> za pośrednictwem poczty elektronicznej na adres: </w:t>
      </w:r>
      <w:hyperlink r:id="rId7" w:history="1">
        <w:r>
          <w:rPr>
            <w:rStyle w:val="Hipercze"/>
            <w:lang w:val="en-US"/>
          </w:rPr>
          <w:t>informacje</w:t>
        </w:r>
        <w:r>
          <w:rPr>
            <w:rStyle w:val="Hipercze"/>
            <w:lang w:val="en-US"/>
          </w:rPr>
          <w:t>@bialystok.sa.gov.pl</w:t>
        </w:r>
      </w:hyperlink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275"/>
        </w:tabs>
        <w:spacing w:after="2100" w:line="418" w:lineRule="exact"/>
        <w:ind w:right="340"/>
      </w:pPr>
      <w:r>
        <w:t xml:space="preserve">W razie potrzeby proszę o kontakt z Panem </w:t>
      </w:r>
      <w:r w:rsidR="009F0794">
        <w:t xml:space="preserve">Mirosławem </w:t>
      </w:r>
      <w:proofErr w:type="spellStart"/>
      <w:r w:rsidR="009F0794">
        <w:t>Siemieniukiem</w:t>
      </w:r>
      <w:proofErr w:type="spellEnd"/>
      <w:r w:rsidR="009F0794">
        <w:t xml:space="preserve"> |</w:t>
      </w:r>
      <w:r>
        <w:t xml:space="preserve"> tel. 85 7430</w:t>
      </w:r>
      <w:r w:rsidR="009F0794">
        <w:t>718</w:t>
      </w:r>
      <w:r>
        <w:t xml:space="preserve"> e-mail:</w:t>
      </w:r>
      <w:r w:rsidR="009F0794">
        <w:t xml:space="preserve"> </w:t>
      </w:r>
      <w:hyperlink r:id="rId8" w:history="1">
        <w:r w:rsidR="009F0794" w:rsidRPr="003E122A">
          <w:rPr>
            <w:rStyle w:val="Hipercze"/>
            <w:lang w:val="en-US"/>
          </w:rPr>
          <w:t>inwestycje@bialystok.sa.gov.pl</w:t>
        </w:r>
      </w:hyperlink>
      <w:bookmarkStart w:id="2" w:name="_GoBack"/>
      <w:bookmarkEnd w:id="2"/>
    </w:p>
    <w:p w:rsidR="00477B67" w:rsidRDefault="00AC5F2F">
      <w:pPr>
        <w:pStyle w:val="Bodytext20"/>
        <w:shd w:val="clear" w:color="auto" w:fill="auto"/>
        <w:spacing w:line="418" w:lineRule="exact"/>
        <w:ind w:left="40"/>
      </w:pPr>
      <w:r>
        <w:rPr>
          <w:rStyle w:val="Bodytext21"/>
        </w:rPr>
        <w:lastRenderedPageBreak/>
        <w:t>Załączniki:</w:t>
      </w:r>
    </w:p>
    <w:p w:rsidR="00477B67" w:rsidRDefault="00AC5F2F" w:rsidP="001335D6">
      <w:pPr>
        <w:pStyle w:val="Tekstpodstawowy2"/>
        <w:numPr>
          <w:ilvl w:val="1"/>
          <w:numId w:val="3"/>
        </w:numPr>
        <w:shd w:val="clear" w:color="auto" w:fill="auto"/>
        <w:tabs>
          <w:tab w:val="left" w:pos="381"/>
        </w:tabs>
        <w:spacing w:line="418" w:lineRule="exact"/>
      </w:pPr>
      <w:r>
        <w:t>O</w:t>
      </w:r>
      <w:r>
        <w:t>pis przedmiotu zamówienia;</w:t>
      </w:r>
    </w:p>
    <w:p w:rsidR="00477B67" w:rsidRDefault="00AC5F2F" w:rsidP="001335D6">
      <w:pPr>
        <w:pStyle w:val="Tekstpodstawowy2"/>
        <w:numPr>
          <w:ilvl w:val="1"/>
          <w:numId w:val="3"/>
        </w:numPr>
        <w:shd w:val="clear" w:color="auto" w:fill="auto"/>
        <w:tabs>
          <w:tab w:val="left" w:pos="395"/>
        </w:tabs>
        <w:spacing w:line="418" w:lineRule="exact"/>
      </w:pPr>
      <w:r>
        <w:t>Formularz oferty szacunkowej;</w:t>
      </w:r>
    </w:p>
    <w:sectPr w:rsidR="00477B67">
      <w:headerReference w:type="default" r:id="rId9"/>
      <w:footerReference w:type="default" r:id="rId10"/>
      <w:type w:val="continuous"/>
      <w:pgSz w:w="11905" w:h="16837"/>
      <w:pgMar w:top="1330" w:right="795" w:bottom="2789" w:left="17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F2F" w:rsidRDefault="00AC5F2F">
      <w:r>
        <w:separator/>
      </w:r>
    </w:p>
  </w:endnote>
  <w:endnote w:type="continuationSeparator" w:id="0">
    <w:p w:rsidR="00AC5F2F" w:rsidRDefault="00AC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B67" w:rsidRDefault="00AC5F2F">
    <w:pPr>
      <w:pStyle w:val="Headerorfooter0"/>
      <w:framePr w:h="600" w:wrap="none" w:vAnchor="text" w:hAnchor="page" w:x="2651" w:y="-1079"/>
      <w:shd w:val="clear" w:color="auto" w:fill="auto"/>
      <w:spacing w:line="317" w:lineRule="exact"/>
    </w:pPr>
    <w:r>
      <w:rPr>
        <w:rStyle w:val="Headerorfooter115ptItalic"/>
      </w:rPr>
      <w:t>Sąd Apelacyjny w Białymstoku, ul. Mickiewicza 5, 15-213 Białystok</w:t>
    </w:r>
  </w:p>
  <w:p w:rsidR="00477B67" w:rsidRDefault="00AC5F2F">
    <w:pPr>
      <w:pStyle w:val="Headerorfooter0"/>
      <w:framePr w:h="600" w:wrap="none" w:vAnchor="text" w:hAnchor="page" w:x="2651" w:y="-1079"/>
      <w:shd w:val="clear" w:color="auto" w:fill="auto"/>
      <w:spacing w:line="317" w:lineRule="exact"/>
    </w:pPr>
    <w:r>
      <w:rPr>
        <w:rStyle w:val="Headerorfooter115ptItalic"/>
      </w:rPr>
      <w:t xml:space="preserve">telefon: 85 743 07 27 ; fax: 85 732 90 01; email: </w:t>
    </w:r>
    <w:hyperlink r:id="rId1" w:history="1">
      <w:r>
        <w:rPr>
          <w:rStyle w:val="Hipercze"/>
          <w:i/>
          <w:iCs/>
          <w:sz w:val="23"/>
          <w:szCs w:val="23"/>
          <w:lang w:val="en-US"/>
        </w:rPr>
        <w:t>boi@bialystok.sa.gov.pl</w:t>
      </w:r>
    </w:hyperlink>
  </w:p>
  <w:p w:rsidR="00477B67" w:rsidRDefault="00477B67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F2F" w:rsidRDefault="00AC5F2F"/>
  </w:footnote>
  <w:footnote w:type="continuationSeparator" w:id="0">
    <w:p w:rsidR="00AC5F2F" w:rsidRDefault="00AC5F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5D6" w:rsidRDefault="001335D6" w:rsidP="001335D6">
    <w:pPr>
      <w:pStyle w:val="Nagwek"/>
      <w:tabs>
        <w:tab w:val="clear" w:pos="4536"/>
        <w:tab w:val="center" w:pos="396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0294F"/>
    <w:multiLevelType w:val="hybridMultilevel"/>
    <w:tmpl w:val="4F3C1EA4"/>
    <w:lvl w:ilvl="0" w:tplc="29AC394A">
      <w:start w:val="2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3ADB3277"/>
    <w:multiLevelType w:val="hybridMultilevel"/>
    <w:tmpl w:val="0D804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53644"/>
    <w:multiLevelType w:val="multilevel"/>
    <w:tmpl w:val="15942C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B67"/>
    <w:rsid w:val="001335D6"/>
    <w:rsid w:val="00477B67"/>
    <w:rsid w:val="009F0794"/>
    <w:rsid w:val="00AC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58071"/>
  <w15:docId w15:val="{6126B0F4-4581-43D7-A5CB-E313D65C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ablecaption">
    <w:name w:val="Table caption_"/>
    <w:basedOn w:val="Domylnaczcionkaakapitu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">
    <w:name w:val="Body text_"/>
    <w:basedOn w:val="Domylnaczcionkaakapitu"/>
    <w:link w:val="Tekstpodstawowy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erorfooter">
    <w:name w:val="Header or footer_"/>
    <w:basedOn w:val="Domylnaczcionkaakapitu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115ptItalic">
    <w:name w:val="Header or footer + 11;5 pt;Italic"/>
    <w:basedOn w:val="Headerorfooter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">
    <w:name w:val="Body text +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0">
    <w:name w:val="Body text +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podstawowy1">
    <w:name w:val="Tekst podstawowy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Tablecaption0">
    <w:name w:val="Table caption"/>
    <w:basedOn w:val="Normalny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">
    <w:name w:val="Tekst podstawowy2"/>
    <w:basedOn w:val="Normalny"/>
    <w:link w:val="Bodytex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1560" w:line="826" w:lineRule="exac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1335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35D6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335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35D6"/>
    <w:rPr>
      <w:color w:val="000000"/>
    </w:rPr>
  </w:style>
  <w:style w:type="paragraph" w:styleId="Akapitzlist">
    <w:name w:val="List Paragraph"/>
    <w:basedOn w:val="Normalny"/>
    <w:uiPriority w:val="34"/>
    <w:qFormat/>
    <w:rsid w:val="001335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pl-PL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07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westycje@bialystok.s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rmacje@bialystok.s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i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   roku</vt:lpstr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   roku</dc:title>
  <dc:subject/>
  <dc:creator>Siemieniuk Mirosław</dc:creator>
  <cp:keywords/>
  <cp:lastModifiedBy>Mirosław Siemieniuk</cp:lastModifiedBy>
  <cp:revision>1</cp:revision>
  <dcterms:created xsi:type="dcterms:W3CDTF">2024-03-28T07:37:00Z</dcterms:created>
  <dcterms:modified xsi:type="dcterms:W3CDTF">2024-03-28T07:52:00Z</dcterms:modified>
</cp:coreProperties>
</file>