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2A0F4" w14:textId="77777777" w:rsidR="008442B3" w:rsidRPr="00341FED" w:rsidRDefault="005F66D5" w:rsidP="00341FED">
      <w:pPr>
        <w:pStyle w:val="Default"/>
        <w:jc w:val="center"/>
        <w:rPr>
          <w:rFonts w:asciiTheme="minorHAnsi" w:hAnsiTheme="minorHAnsi" w:cstheme="minorHAnsi"/>
          <w:bCs/>
          <w:sz w:val="22"/>
          <w:szCs w:val="22"/>
        </w:rPr>
      </w:pPr>
      <w:r w:rsidRPr="00341FED">
        <w:rPr>
          <w:rFonts w:asciiTheme="minorHAnsi" w:hAnsiTheme="minorHAnsi" w:cstheme="minorHAnsi"/>
          <w:bCs/>
          <w:sz w:val="22"/>
          <w:szCs w:val="22"/>
        </w:rPr>
        <w:t>UMOWA</w:t>
      </w:r>
      <w:r w:rsidR="008442B3" w:rsidRPr="00341FED">
        <w:rPr>
          <w:rFonts w:asciiTheme="minorHAnsi" w:hAnsiTheme="minorHAnsi" w:cstheme="minorHAnsi"/>
          <w:bCs/>
          <w:sz w:val="22"/>
          <w:szCs w:val="22"/>
        </w:rPr>
        <w:t xml:space="preserve"> </w:t>
      </w:r>
      <w:r w:rsidRPr="00341FED">
        <w:rPr>
          <w:rFonts w:asciiTheme="minorHAnsi" w:hAnsiTheme="minorHAnsi" w:cstheme="minorHAnsi"/>
          <w:bCs/>
          <w:sz w:val="22"/>
          <w:szCs w:val="22"/>
        </w:rPr>
        <w:t xml:space="preserve">Nr …………………………….. </w:t>
      </w:r>
    </w:p>
    <w:p w14:paraId="7F156E01" w14:textId="77777777" w:rsidR="008442B3" w:rsidRPr="00341FED" w:rsidRDefault="008442B3" w:rsidP="008442B3">
      <w:pPr>
        <w:pStyle w:val="Default"/>
        <w:jc w:val="center"/>
        <w:rPr>
          <w:rFonts w:asciiTheme="minorHAnsi" w:hAnsiTheme="minorHAnsi" w:cstheme="minorHAnsi"/>
          <w:b/>
          <w:bCs/>
          <w:sz w:val="22"/>
          <w:szCs w:val="22"/>
        </w:rPr>
      </w:pPr>
    </w:p>
    <w:p w14:paraId="742A137F" w14:textId="77777777" w:rsidR="008442B3" w:rsidRPr="00341FED" w:rsidRDefault="008442B3" w:rsidP="008442B3">
      <w:pPr>
        <w:pStyle w:val="Default"/>
        <w:jc w:val="center"/>
        <w:rPr>
          <w:rFonts w:asciiTheme="minorHAnsi" w:hAnsiTheme="minorHAnsi" w:cstheme="minorHAnsi"/>
          <w:bCs/>
          <w:sz w:val="22"/>
          <w:szCs w:val="22"/>
        </w:rPr>
      </w:pPr>
    </w:p>
    <w:p w14:paraId="0D3AE826" w14:textId="77777777" w:rsidR="005F66D5" w:rsidRPr="00341FED" w:rsidRDefault="005F66D5" w:rsidP="005F66D5">
      <w:pPr>
        <w:pStyle w:val="Default"/>
        <w:rPr>
          <w:rFonts w:asciiTheme="minorHAnsi" w:hAnsiTheme="minorHAnsi" w:cstheme="minorHAnsi"/>
          <w:bCs/>
          <w:sz w:val="22"/>
          <w:szCs w:val="22"/>
        </w:rPr>
      </w:pPr>
      <w:r w:rsidRPr="00341FED">
        <w:rPr>
          <w:rFonts w:asciiTheme="minorHAnsi" w:hAnsiTheme="minorHAnsi" w:cstheme="minorHAnsi"/>
          <w:sz w:val="22"/>
          <w:szCs w:val="22"/>
        </w:rPr>
        <w:t xml:space="preserve">zawarta w dniu </w:t>
      </w:r>
      <w:r w:rsidR="008442B3" w:rsidRPr="00341FED">
        <w:rPr>
          <w:rFonts w:asciiTheme="minorHAnsi" w:hAnsiTheme="minorHAnsi" w:cstheme="minorHAnsi"/>
          <w:bCs/>
          <w:sz w:val="22"/>
          <w:szCs w:val="22"/>
        </w:rPr>
        <w:t xml:space="preserve">………………………… 2024r. w Białymstoku pomiędzy:  </w:t>
      </w:r>
    </w:p>
    <w:p w14:paraId="27E8BAC5" w14:textId="77777777" w:rsidR="008F43D8" w:rsidRPr="00341FED" w:rsidRDefault="008F43D8" w:rsidP="008F43D8">
      <w:pPr>
        <w:pStyle w:val="Tekstpodstawowy1"/>
        <w:shd w:val="clear" w:color="auto" w:fill="auto"/>
        <w:spacing w:before="0"/>
        <w:ind w:left="20" w:right="20" w:firstLine="0"/>
        <w:rPr>
          <w:rFonts w:asciiTheme="minorHAnsi" w:hAnsiTheme="minorHAnsi" w:cstheme="minorHAnsi"/>
          <w:sz w:val="22"/>
          <w:szCs w:val="22"/>
        </w:rPr>
      </w:pPr>
    </w:p>
    <w:p w14:paraId="2651DD8D" w14:textId="77777777" w:rsidR="008F43D8" w:rsidRPr="00341FED" w:rsidRDefault="008F43D8" w:rsidP="008F43D8">
      <w:pPr>
        <w:pStyle w:val="Tekstpodstawowy1"/>
        <w:shd w:val="clear" w:color="auto" w:fill="auto"/>
        <w:spacing w:before="0"/>
        <w:ind w:left="20" w:right="20" w:firstLine="0"/>
        <w:rPr>
          <w:rFonts w:asciiTheme="minorHAnsi" w:hAnsiTheme="minorHAnsi" w:cstheme="minorHAnsi"/>
          <w:sz w:val="22"/>
          <w:szCs w:val="22"/>
        </w:rPr>
      </w:pPr>
    </w:p>
    <w:p w14:paraId="2DAD36BA" w14:textId="77777777" w:rsidR="008F43D8" w:rsidRPr="00B7780E" w:rsidRDefault="008F43D8" w:rsidP="008F43D8">
      <w:pPr>
        <w:pStyle w:val="Tekstpodstawowy1"/>
        <w:shd w:val="clear" w:color="auto" w:fill="auto"/>
        <w:spacing w:before="0"/>
        <w:ind w:left="20" w:right="20" w:firstLine="0"/>
        <w:rPr>
          <w:rFonts w:asciiTheme="minorHAnsi" w:hAnsiTheme="minorHAnsi" w:cstheme="minorHAnsi"/>
          <w:sz w:val="22"/>
          <w:szCs w:val="22"/>
        </w:rPr>
      </w:pPr>
      <w:r w:rsidRPr="00341FED">
        <w:rPr>
          <w:rFonts w:asciiTheme="minorHAnsi" w:hAnsiTheme="minorHAnsi" w:cstheme="minorHAnsi"/>
          <w:sz w:val="22"/>
          <w:szCs w:val="22"/>
        </w:rPr>
        <w:t xml:space="preserve">Sądem Apelacyjnym w Białymstoku  z siedzibą przy ul. Mickiewicza 5, 15-950 Białystok, NIP </w:t>
      </w:r>
      <w:r w:rsidRPr="00B7780E">
        <w:rPr>
          <w:rFonts w:asciiTheme="minorHAnsi" w:hAnsiTheme="minorHAnsi" w:cstheme="minorHAnsi"/>
          <w:sz w:val="22"/>
          <w:szCs w:val="22"/>
          <w:shd w:val="clear" w:color="auto" w:fill="F7F7F7"/>
        </w:rPr>
        <w:t>542-19-65-223</w:t>
      </w:r>
      <w:r w:rsidRPr="00B7780E">
        <w:rPr>
          <w:rFonts w:asciiTheme="minorHAnsi" w:hAnsiTheme="minorHAnsi" w:cstheme="minorHAnsi"/>
          <w:sz w:val="22"/>
          <w:szCs w:val="22"/>
        </w:rPr>
        <w:t xml:space="preserve">, Regon </w:t>
      </w:r>
      <w:r w:rsidRPr="00B7780E">
        <w:rPr>
          <w:rFonts w:asciiTheme="minorHAnsi" w:hAnsiTheme="minorHAnsi" w:cstheme="minorHAnsi"/>
          <w:sz w:val="22"/>
          <w:szCs w:val="22"/>
          <w:shd w:val="clear" w:color="auto" w:fill="F7F7F7"/>
        </w:rPr>
        <w:t>002339292</w:t>
      </w:r>
      <w:r w:rsidRPr="00B7780E">
        <w:rPr>
          <w:rFonts w:asciiTheme="minorHAnsi" w:hAnsiTheme="minorHAnsi" w:cstheme="minorHAnsi"/>
          <w:sz w:val="22"/>
          <w:szCs w:val="22"/>
        </w:rPr>
        <w:t>, zwanym dalej „Zamawiającym” w imieniu którego działa:</w:t>
      </w:r>
    </w:p>
    <w:p w14:paraId="69194281" w14:textId="77777777" w:rsidR="008F43D8" w:rsidRPr="003B7DD4" w:rsidRDefault="008F43D8" w:rsidP="008F43D8">
      <w:pPr>
        <w:pStyle w:val="Tekstpodstawowy1"/>
        <w:shd w:val="clear" w:color="auto" w:fill="auto"/>
        <w:spacing w:before="0"/>
        <w:ind w:left="20" w:right="20" w:firstLine="0"/>
        <w:rPr>
          <w:rFonts w:asciiTheme="minorHAnsi" w:hAnsiTheme="minorHAnsi" w:cstheme="minorHAnsi"/>
          <w:sz w:val="22"/>
          <w:szCs w:val="22"/>
        </w:rPr>
      </w:pPr>
    </w:p>
    <w:p w14:paraId="09192CE7" w14:textId="77777777" w:rsidR="008F43D8" w:rsidRPr="00341FED" w:rsidRDefault="008F43D8" w:rsidP="008F43D8">
      <w:pPr>
        <w:pStyle w:val="Default"/>
        <w:rPr>
          <w:rFonts w:asciiTheme="minorHAnsi" w:hAnsiTheme="minorHAnsi" w:cstheme="minorHAnsi"/>
          <w:b/>
          <w:bCs/>
          <w:sz w:val="22"/>
          <w:szCs w:val="22"/>
        </w:rPr>
      </w:pPr>
      <w:r w:rsidRPr="00341FED">
        <w:rPr>
          <w:rFonts w:asciiTheme="minorHAnsi" w:hAnsiTheme="minorHAnsi" w:cstheme="minorHAnsi"/>
          <w:b/>
          <w:sz w:val="22"/>
          <w:szCs w:val="22"/>
        </w:rPr>
        <w:t>Monika Joanna Kucikowicz - pełniąca obowiązki Dyrektora Sądu Apelacyjnego</w:t>
      </w:r>
    </w:p>
    <w:p w14:paraId="25DC4BD2" w14:textId="77777777" w:rsidR="008F43D8" w:rsidRPr="00341FED" w:rsidRDefault="008F43D8" w:rsidP="005F66D5">
      <w:pPr>
        <w:pStyle w:val="Default"/>
        <w:rPr>
          <w:rFonts w:asciiTheme="minorHAnsi" w:hAnsiTheme="minorHAnsi" w:cstheme="minorHAnsi"/>
          <w:sz w:val="22"/>
          <w:szCs w:val="22"/>
        </w:rPr>
      </w:pPr>
    </w:p>
    <w:p w14:paraId="0F559015" w14:textId="77777777" w:rsidR="008F43D8" w:rsidRPr="00341FED" w:rsidRDefault="008F43D8" w:rsidP="008F43D8">
      <w:pPr>
        <w:spacing w:after="0"/>
        <w:rPr>
          <w:rFonts w:cstheme="minorHAnsi"/>
        </w:rPr>
      </w:pPr>
      <w:r w:rsidRPr="00341FED">
        <w:rPr>
          <w:rFonts w:cstheme="minorHAnsi"/>
        </w:rPr>
        <w:t>a</w:t>
      </w:r>
    </w:p>
    <w:p w14:paraId="60853278" w14:textId="77777777" w:rsidR="008F43D8" w:rsidRPr="00341FED" w:rsidRDefault="008F43D8" w:rsidP="008F43D8">
      <w:pPr>
        <w:spacing w:after="0"/>
        <w:rPr>
          <w:rFonts w:cstheme="minorHAnsi"/>
        </w:rPr>
      </w:pPr>
    </w:p>
    <w:p w14:paraId="70EE1250" w14:textId="77777777" w:rsidR="008F43D8" w:rsidRPr="00341FED" w:rsidRDefault="008F43D8" w:rsidP="008F43D8">
      <w:pPr>
        <w:rPr>
          <w:rFonts w:cstheme="minorHAnsi"/>
        </w:rPr>
      </w:pPr>
      <w:r w:rsidRPr="00341FED">
        <w:rPr>
          <w:rFonts w:cstheme="minorHAnsi"/>
        </w:rPr>
        <w:t>…………………………………………………………………..</w:t>
      </w:r>
    </w:p>
    <w:p w14:paraId="78417667" w14:textId="77777777" w:rsidR="008F43D8" w:rsidRPr="00341FED" w:rsidRDefault="008F43D8" w:rsidP="008F43D8">
      <w:pPr>
        <w:rPr>
          <w:rFonts w:cstheme="minorHAnsi"/>
        </w:rPr>
      </w:pPr>
      <w:r w:rsidRPr="00341FED">
        <w:rPr>
          <w:rFonts w:cstheme="minorHAnsi"/>
        </w:rPr>
        <w:t>……………………………………………………………………</w:t>
      </w:r>
    </w:p>
    <w:p w14:paraId="02684AA1" w14:textId="77777777" w:rsidR="008F43D8" w:rsidRDefault="008F43D8" w:rsidP="008F43D8">
      <w:pPr>
        <w:rPr>
          <w:rFonts w:cstheme="minorHAnsi"/>
        </w:rPr>
      </w:pPr>
      <w:r w:rsidRPr="00341FED">
        <w:rPr>
          <w:rFonts w:cstheme="minorHAnsi"/>
        </w:rPr>
        <w:t>zwany dalej „Wykonawcą"</w:t>
      </w:r>
    </w:p>
    <w:p w14:paraId="7603A3AE" w14:textId="77777777" w:rsidR="00341FED" w:rsidRPr="00341FED" w:rsidRDefault="00341FED" w:rsidP="008F43D8">
      <w:pPr>
        <w:rPr>
          <w:rFonts w:cstheme="minorHAnsi"/>
        </w:rPr>
      </w:pPr>
    </w:p>
    <w:p w14:paraId="04AB35F7" w14:textId="77777777" w:rsidR="008F43D8" w:rsidRPr="00341FED" w:rsidRDefault="008F43D8" w:rsidP="008F43D8">
      <w:pPr>
        <w:keepNext/>
        <w:shd w:val="clear" w:color="auto" w:fill="FFFFFF"/>
        <w:spacing w:after="0" w:line="240" w:lineRule="auto"/>
        <w:jc w:val="both"/>
        <w:outlineLvl w:val="2"/>
        <w:rPr>
          <w:rFonts w:eastAsia="Times New Roman" w:cstheme="minorHAnsi"/>
          <w:bCs/>
          <w:color w:val="333333"/>
          <w:lang w:eastAsia="pl-PL"/>
        </w:rPr>
      </w:pPr>
      <w:r w:rsidRPr="00341FED">
        <w:rPr>
          <w:rFonts w:eastAsia="Times New Roman" w:cstheme="minorHAnsi"/>
          <w:bCs/>
          <w:lang w:eastAsia="pl-PL"/>
        </w:rPr>
        <w:t xml:space="preserve">Zawarcie umowy następuje zgodnie z wyborem Wykonawcy w wyniku postępowania o udzielenie zamówienia publicznego o wartości nieprzekraczającej 130 000 złotych netto do którego nie mają zastosowania przepisy ustawy z dnia 11 września 2019 roku </w:t>
      </w:r>
      <w:r w:rsidRPr="00341FED">
        <w:rPr>
          <w:rFonts w:eastAsia="Times New Roman" w:cstheme="minorHAnsi"/>
          <w:bCs/>
          <w:color w:val="000000"/>
          <w:shd w:val="clear" w:color="auto" w:fill="FFFFFF"/>
          <w:lang w:eastAsia="pl-PL"/>
        </w:rPr>
        <w:t>- Prawo zamówień publicznych (</w:t>
      </w:r>
      <w:r w:rsidRPr="00341FED">
        <w:rPr>
          <w:rFonts w:eastAsia="Times New Roman" w:cstheme="minorHAnsi"/>
          <w:bCs/>
          <w:color w:val="333333"/>
          <w:lang w:eastAsia="pl-PL"/>
        </w:rPr>
        <w:t>Dz.U.2024.1320 t.j.)</w:t>
      </w:r>
    </w:p>
    <w:p w14:paraId="3741F090" w14:textId="77777777" w:rsidR="008F43D8" w:rsidRPr="00341FED" w:rsidRDefault="008F43D8" w:rsidP="008F43D8">
      <w:pPr>
        <w:rPr>
          <w:rFonts w:cstheme="minorHAnsi"/>
        </w:rPr>
      </w:pPr>
    </w:p>
    <w:p w14:paraId="77B6A81D" w14:textId="77777777" w:rsidR="005F66D5" w:rsidRPr="00341FED" w:rsidRDefault="005F66D5" w:rsidP="005F66D5">
      <w:pPr>
        <w:pStyle w:val="Default"/>
        <w:rPr>
          <w:rFonts w:asciiTheme="minorHAnsi" w:hAnsiTheme="minorHAnsi" w:cstheme="minorHAnsi"/>
          <w:sz w:val="22"/>
          <w:szCs w:val="22"/>
        </w:rPr>
      </w:pPr>
    </w:p>
    <w:p w14:paraId="355C5EA4" w14:textId="77777777" w:rsidR="005F66D5" w:rsidRPr="00341FED" w:rsidRDefault="005F66D5" w:rsidP="008F43D8">
      <w:pPr>
        <w:pStyle w:val="Default"/>
        <w:jc w:val="center"/>
        <w:rPr>
          <w:rFonts w:asciiTheme="minorHAnsi" w:hAnsiTheme="minorHAnsi" w:cstheme="minorHAnsi"/>
          <w:sz w:val="22"/>
          <w:szCs w:val="22"/>
        </w:rPr>
      </w:pPr>
      <w:r w:rsidRPr="00341FED">
        <w:rPr>
          <w:rFonts w:asciiTheme="minorHAnsi" w:hAnsiTheme="minorHAnsi" w:cstheme="minorHAnsi"/>
          <w:b/>
          <w:bCs/>
          <w:sz w:val="22"/>
          <w:szCs w:val="22"/>
        </w:rPr>
        <w:t>§ 1</w:t>
      </w:r>
    </w:p>
    <w:p w14:paraId="33A78807" w14:textId="032AEEEE" w:rsidR="00341FED" w:rsidRDefault="005F66D5" w:rsidP="00341FED">
      <w:pPr>
        <w:pStyle w:val="Default"/>
        <w:jc w:val="center"/>
        <w:rPr>
          <w:rFonts w:asciiTheme="minorHAnsi" w:hAnsiTheme="minorHAnsi" w:cstheme="minorHAnsi"/>
          <w:b/>
          <w:bCs/>
          <w:sz w:val="22"/>
          <w:szCs w:val="22"/>
        </w:rPr>
      </w:pPr>
      <w:r w:rsidRPr="00341FED">
        <w:rPr>
          <w:rFonts w:asciiTheme="minorHAnsi" w:hAnsiTheme="minorHAnsi" w:cstheme="minorHAnsi"/>
          <w:b/>
          <w:bCs/>
          <w:sz w:val="22"/>
          <w:szCs w:val="22"/>
        </w:rPr>
        <w:t>Przedmiot umowy</w:t>
      </w:r>
    </w:p>
    <w:p w14:paraId="211CDDFB" w14:textId="77777777" w:rsidR="006B4C72" w:rsidRDefault="006B4C72" w:rsidP="00341FED">
      <w:pPr>
        <w:pStyle w:val="Default"/>
        <w:jc w:val="center"/>
        <w:rPr>
          <w:rFonts w:asciiTheme="minorHAnsi" w:hAnsiTheme="minorHAnsi" w:cstheme="minorHAnsi"/>
          <w:sz w:val="22"/>
          <w:szCs w:val="22"/>
        </w:rPr>
      </w:pPr>
    </w:p>
    <w:p w14:paraId="3D1A5533" w14:textId="53C5C069" w:rsidR="004A6374" w:rsidRDefault="004A6374" w:rsidP="003B7DD4">
      <w:pPr>
        <w:pStyle w:val="Default"/>
        <w:numPr>
          <w:ilvl w:val="0"/>
          <w:numId w:val="1"/>
        </w:numPr>
        <w:ind w:left="360" w:hanging="360"/>
        <w:jc w:val="both"/>
        <w:rPr>
          <w:rFonts w:asciiTheme="minorHAnsi" w:hAnsiTheme="minorHAnsi" w:cstheme="minorHAnsi"/>
          <w:sz w:val="22"/>
          <w:szCs w:val="22"/>
        </w:rPr>
      </w:pPr>
      <w:r w:rsidRPr="00341FED">
        <w:rPr>
          <w:rFonts w:asciiTheme="minorHAnsi" w:hAnsiTheme="minorHAnsi" w:cstheme="minorHAnsi"/>
          <w:sz w:val="22"/>
          <w:szCs w:val="22"/>
        </w:rPr>
        <w:t xml:space="preserve">Przedmiotem umowy </w:t>
      </w:r>
      <w:r w:rsidR="00341FED">
        <w:rPr>
          <w:rFonts w:asciiTheme="minorHAnsi" w:hAnsiTheme="minorHAnsi" w:cstheme="minorHAnsi"/>
          <w:sz w:val="22"/>
          <w:szCs w:val="22"/>
        </w:rPr>
        <w:t xml:space="preserve">jest </w:t>
      </w:r>
      <w:r w:rsidRPr="00341FED">
        <w:rPr>
          <w:rFonts w:asciiTheme="minorHAnsi" w:hAnsiTheme="minorHAnsi" w:cstheme="minorHAnsi"/>
          <w:sz w:val="22"/>
          <w:szCs w:val="22"/>
        </w:rPr>
        <w:t>dostaw</w:t>
      </w:r>
      <w:r w:rsidR="00341FED">
        <w:rPr>
          <w:rFonts w:asciiTheme="minorHAnsi" w:hAnsiTheme="minorHAnsi" w:cstheme="minorHAnsi"/>
          <w:sz w:val="22"/>
          <w:szCs w:val="22"/>
        </w:rPr>
        <w:t>a</w:t>
      </w:r>
      <w:r w:rsidRPr="00341FED">
        <w:rPr>
          <w:rFonts w:asciiTheme="minorHAnsi" w:hAnsiTheme="minorHAnsi" w:cstheme="minorHAnsi"/>
          <w:sz w:val="22"/>
          <w:szCs w:val="22"/>
        </w:rPr>
        <w:t xml:space="preserve"> materiałów eksploatacyjnych do urządzeń drukujących na rzecz Sądu Apelacyjnego w Białymstoku</w:t>
      </w:r>
      <w:r w:rsidR="00DA6ABA">
        <w:rPr>
          <w:rFonts w:asciiTheme="minorHAnsi" w:hAnsiTheme="minorHAnsi" w:cstheme="minorHAnsi"/>
          <w:sz w:val="22"/>
          <w:szCs w:val="22"/>
        </w:rPr>
        <w:t xml:space="preserve">. </w:t>
      </w:r>
    </w:p>
    <w:p w14:paraId="36436B81" w14:textId="77777777" w:rsidR="003B7DD4" w:rsidRPr="00341FED" w:rsidRDefault="003B7DD4" w:rsidP="003B7DD4">
      <w:pPr>
        <w:pStyle w:val="Default"/>
        <w:ind w:left="360"/>
        <w:jc w:val="both"/>
        <w:rPr>
          <w:rFonts w:asciiTheme="minorHAnsi" w:hAnsiTheme="minorHAnsi" w:cstheme="minorHAnsi"/>
          <w:sz w:val="22"/>
          <w:szCs w:val="22"/>
        </w:rPr>
      </w:pPr>
    </w:p>
    <w:p w14:paraId="538015DE" w14:textId="77777777" w:rsidR="00341FED" w:rsidRDefault="004A6374" w:rsidP="003B7DD4">
      <w:pPr>
        <w:pStyle w:val="Default"/>
        <w:numPr>
          <w:ilvl w:val="0"/>
          <w:numId w:val="1"/>
        </w:numPr>
        <w:spacing w:after="121"/>
        <w:ind w:left="360" w:hanging="360"/>
        <w:jc w:val="both"/>
        <w:rPr>
          <w:rFonts w:asciiTheme="minorHAnsi" w:hAnsiTheme="minorHAnsi" w:cstheme="minorHAnsi"/>
          <w:sz w:val="22"/>
          <w:szCs w:val="22"/>
        </w:rPr>
      </w:pPr>
      <w:r w:rsidRPr="00341FED">
        <w:rPr>
          <w:rFonts w:asciiTheme="minorHAnsi" w:hAnsiTheme="minorHAnsi" w:cstheme="minorHAnsi"/>
          <w:sz w:val="22"/>
          <w:szCs w:val="22"/>
        </w:rPr>
        <w:t xml:space="preserve">Poszczególne rodzaje, ilości i ceny </w:t>
      </w:r>
      <w:r w:rsidRPr="003B7DD4">
        <w:rPr>
          <w:rFonts w:asciiTheme="minorHAnsi" w:hAnsiTheme="minorHAnsi" w:cstheme="minorHAnsi"/>
          <w:color w:val="auto"/>
          <w:sz w:val="22"/>
          <w:szCs w:val="22"/>
        </w:rPr>
        <w:t xml:space="preserve">jednostkowe asortymentu stanowiącego zakres umowy, a także wymagane parametry techniczne i jakościowe zostały określone w Formularzu asortymentowo-cenowym stanowiącym załącznik nr </w:t>
      </w:r>
      <w:r w:rsidR="003B7DD4" w:rsidRPr="003B7DD4">
        <w:rPr>
          <w:rFonts w:asciiTheme="minorHAnsi" w:hAnsiTheme="minorHAnsi" w:cstheme="minorHAnsi"/>
          <w:color w:val="auto"/>
          <w:sz w:val="22"/>
          <w:szCs w:val="22"/>
        </w:rPr>
        <w:t>2</w:t>
      </w:r>
      <w:r w:rsidRPr="003B7DD4">
        <w:rPr>
          <w:rFonts w:asciiTheme="minorHAnsi" w:hAnsiTheme="minorHAnsi" w:cstheme="minorHAnsi"/>
          <w:color w:val="auto"/>
          <w:sz w:val="22"/>
          <w:szCs w:val="22"/>
        </w:rPr>
        <w:t xml:space="preserve"> do umowy </w:t>
      </w:r>
      <w:r w:rsidRPr="00341FED">
        <w:rPr>
          <w:rFonts w:asciiTheme="minorHAnsi" w:hAnsiTheme="minorHAnsi" w:cstheme="minorHAnsi"/>
          <w:sz w:val="22"/>
          <w:szCs w:val="22"/>
        </w:rPr>
        <w:t xml:space="preserve">oraz Opisie przedmiotu zamówienia, </w:t>
      </w:r>
      <w:r w:rsidRPr="003B7DD4">
        <w:rPr>
          <w:rFonts w:asciiTheme="minorHAnsi" w:hAnsiTheme="minorHAnsi" w:cstheme="minorHAnsi"/>
          <w:color w:val="auto"/>
          <w:sz w:val="22"/>
          <w:szCs w:val="22"/>
        </w:rPr>
        <w:t>stanowiącym załącznik nr 3 do niniejszej umowy.</w:t>
      </w:r>
    </w:p>
    <w:p w14:paraId="20C44949" w14:textId="619779EE" w:rsidR="00341FED" w:rsidRPr="000B65BC" w:rsidRDefault="00F17700" w:rsidP="000B65BC">
      <w:pPr>
        <w:pStyle w:val="Default"/>
        <w:numPr>
          <w:ilvl w:val="0"/>
          <w:numId w:val="1"/>
        </w:numPr>
        <w:spacing w:after="121"/>
        <w:ind w:left="360" w:hanging="360"/>
        <w:jc w:val="both"/>
        <w:rPr>
          <w:rFonts w:asciiTheme="minorHAnsi" w:hAnsiTheme="minorHAnsi" w:cstheme="minorHAnsi"/>
          <w:sz w:val="22"/>
          <w:szCs w:val="22"/>
        </w:rPr>
      </w:pPr>
      <w:r w:rsidRPr="00341FED">
        <w:rPr>
          <w:rFonts w:asciiTheme="minorHAnsi" w:hAnsiTheme="minorHAnsi" w:cstheme="minorHAnsi"/>
          <w:color w:val="auto"/>
          <w:sz w:val="22"/>
          <w:szCs w:val="22"/>
        </w:rPr>
        <w:t>Maksymalny zakres podstawowy przedmiotu umowy został opisany w Formularzu asortymentowo – cenowym, stanowiącym załącznik nr 2 do niniejszej umowy. Zamawiający zastrzega, że przedstawione w formularzu ilości materiałów eksploatacyjnych są wielkościami orientacyjnymi</w:t>
      </w:r>
      <w:r w:rsidR="003B7DD4">
        <w:rPr>
          <w:rFonts w:asciiTheme="minorHAnsi" w:hAnsiTheme="minorHAnsi" w:cstheme="minorHAnsi"/>
          <w:color w:val="auto"/>
          <w:sz w:val="22"/>
          <w:szCs w:val="22"/>
        </w:rPr>
        <w:br/>
      </w:r>
      <w:r w:rsidRPr="00341FED">
        <w:rPr>
          <w:rFonts w:asciiTheme="minorHAnsi" w:hAnsiTheme="minorHAnsi" w:cstheme="minorHAnsi"/>
          <w:color w:val="auto"/>
          <w:sz w:val="22"/>
          <w:szCs w:val="22"/>
        </w:rPr>
        <w:t xml:space="preserve"> i mogą ulec zmianie (zmniejszeniu lub zwiększeniu) w obrębie asortymentu określonego </w:t>
      </w:r>
      <w:r w:rsidR="000B65BC">
        <w:rPr>
          <w:rFonts w:asciiTheme="minorHAnsi" w:hAnsiTheme="minorHAnsi" w:cstheme="minorHAnsi"/>
          <w:color w:val="auto"/>
          <w:sz w:val="22"/>
          <w:szCs w:val="22"/>
        </w:rPr>
        <w:br/>
      </w:r>
      <w:r w:rsidRPr="000B65BC">
        <w:rPr>
          <w:rFonts w:asciiTheme="minorHAnsi" w:hAnsiTheme="minorHAnsi" w:cstheme="minorHAnsi"/>
          <w:color w:val="auto"/>
          <w:sz w:val="22"/>
          <w:szCs w:val="22"/>
        </w:rPr>
        <w:t>w załączniku nr 2 do niniejszej umowy w trakcie trwania umowy w ramach zamówień wzajemnie bilansujących się w ramach wynagrodzenia umownego, o którym mowa w § 5 ust. 1 umowy. Niniejsze nie będzie stanowiło podstaw do zgłaszania przez Wykonawcę roszczeń z tego tytułu.</w:t>
      </w:r>
    </w:p>
    <w:p w14:paraId="253C465E" w14:textId="1318342E" w:rsidR="005F66D5" w:rsidRPr="003B7DD4" w:rsidRDefault="00F17700" w:rsidP="00341FED">
      <w:pPr>
        <w:pStyle w:val="Default"/>
        <w:numPr>
          <w:ilvl w:val="0"/>
          <w:numId w:val="1"/>
        </w:numPr>
        <w:spacing w:after="121"/>
        <w:ind w:left="360" w:hanging="360"/>
        <w:rPr>
          <w:rFonts w:asciiTheme="minorHAnsi" w:hAnsiTheme="minorHAnsi" w:cstheme="minorHAnsi"/>
          <w:sz w:val="22"/>
          <w:szCs w:val="22"/>
        </w:rPr>
      </w:pPr>
      <w:r w:rsidRPr="00341FED">
        <w:rPr>
          <w:rFonts w:asciiTheme="minorHAnsi" w:hAnsiTheme="minorHAnsi" w:cstheme="minorHAnsi"/>
          <w:color w:val="auto"/>
          <w:sz w:val="22"/>
          <w:szCs w:val="22"/>
        </w:rPr>
        <w:t xml:space="preserve">Zamawiający zastrzega sobie prawo do ograniczenia zakresu zamówienia w stosunku do wartości określonych w załączniku </w:t>
      </w:r>
      <w:r w:rsidRPr="003B7DD4">
        <w:rPr>
          <w:rFonts w:asciiTheme="minorHAnsi" w:hAnsiTheme="minorHAnsi" w:cstheme="minorHAnsi"/>
          <w:color w:val="auto"/>
          <w:sz w:val="22"/>
          <w:szCs w:val="22"/>
        </w:rPr>
        <w:t xml:space="preserve">nr </w:t>
      </w:r>
      <w:r w:rsidR="003B7DD4" w:rsidRPr="003B7DD4">
        <w:rPr>
          <w:rFonts w:asciiTheme="minorHAnsi" w:hAnsiTheme="minorHAnsi" w:cstheme="minorHAnsi"/>
          <w:color w:val="auto"/>
          <w:sz w:val="22"/>
          <w:szCs w:val="22"/>
        </w:rPr>
        <w:t>1</w:t>
      </w:r>
      <w:r w:rsidRPr="003B7DD4">
        <w:rPr>
          <w:rFonts w:asciiTheme="minorHAnsi" w:hAnsiTheme="minorHAnsi" w:cstheme="minorHAnsi"/>
          <w:color w:val="auto"/>
          <w:sz w:val="22"/>
          <w:szCs w:val="22"/>
        </w:rPr>
        <w:t xml:space="preserve"> do niniejszej umowy</w:t>
      </w:r>
      <w:r w:rsidRPr="00341FED">
        <w:rPr>
          <w:rFonts w:asciiTheme="minorHAnsi" w:hAnsiTheme="minorHAnsi" w:cstheme="minorHAnsi"/>
          <w:color w:val="auto"/>
          <w:sz w:val="22"/>
          <w:szCs w:val="22"/>
        </w:rPr>
        <w:t>. Zamawiający gwarantuje jednak wykonanie umowy na poziomie co najmniej 70% wartości wynagrodzenia określonego w § 5 ust. 1 niniejszej umowy, a Wykonawcy w związku z powyższym nie będą przysługiwać roszczenia o zapłatę ceny</w:t>
      </w:r>
      <w:r w:rsidR="003B7DD4">
        <w:rPr>
          <w:rFonts w:asciiTheme="minorHAnsi" w:hAnsiTheme="minorHAnsi" w:cstheme="minorHAnsi"/>
          <w:color w:val="auto"/>
          <w:sz w:val="22"/>
          <w:szCs w:val="22"/>
        </w:rPr>
        <w:br/>
      </w:r>
      <w:r w:rsidRPr="00341FED">
        <w:rPr>
          <w:rFonts w:asciiTheme="minorHAnsi" w:hAnsiTheme="minorHAnsi" w:cstheme="minorHAnsi"/>
          <w:color w:val="auto"/>
          <w:sz w:val="22"/>
          <w:szCs w:val="22"/>
        </w:rPr>
        <w:t xml:space="preserve"> w pełnej wysokości określonej w § 5 ust. 1 umowy oraz żadne roszczenie cywilnoprawne wobec Zamawiającego</w:t>
      </w:r>
      <w:r w:rsidR="006B4C72">
        <w:rPr>
          <w:rFonts w:asciiTheme="minorHAnsi" w:hAnsiTheme="minorHAnsi" w:cstheme="minorHAnsi"/>
          <w:color w:val="auto"/>
          <w:sz w:val="22"/>
          <w:szCs w:val="22"/>
        </w:rPr>
        <w:t>.</w:t>
      </w:r>
    </w:p>
    <w:p w14:paraId="14645D9E" w14:textId="77777777" w:rsidR="003B7DD4" w:rsidRPr="00341FED" w:rsidRDefault="003B7DD4" w:rsidP="003B7DD4">
      <w:pPr>
        <w:pStyle w:val="Default"/>
        <w:spacing w:after="121"/>
        <w:rPr>
          <w:rFonts w:asciiTheme="minorHAnsi" w:hAnsiTheme="minorHAnsi" w:cstheme="minorHAnsi"/>
          <w:sz w:val="22"/>
          <w:szCs w:val="22"/>
        </w:rPr>
      </w:pPr>
    </w:p>
    <w:p w14:paraId="6968253A" w14:textId="77777777" w:rsidR="00F17700" w:rsidRPr="00341FED" w:rsidRDefault="00F17700" w:rsidP="00F17700">
      <w:pPr>
        <w:pStyle w:val="Default"/>
        <w:jc w:val="center"/>
        <w:rPr>
          <w:rFonts w:asciiTheme="minorHAnsi" w:hAnsiTheme="minorHAnsi" w:cstheme="minorHAnsi"/>
          <w:b/>
          <w:color w:val="auto"/>
          <w:sz w:val="22"/>
          <w:szCs w:val="22"/>
        </w:rPr>
      </w:pPr>
      <w:r w:rsidRPr="00341FED">
        <w:rPr>
          <w:rFonts w:asciiTheme="minorHAnsi" w:hAnsiTheme="minorHAnsi" w:cstheme="minorHAnsi"/>
          <w:b/>
          <w:color w:val="auto"/>
          <w:sz w:val="22"/>
          <w:szCs w:val="22"/>
        </w:rPr>
        <w:lastRenderedPageBreak/>
        <w:t>§ 2</w:t>
      </w:r>
    </w:p>
    <w:p w14:paraId="5B691010" w14:textId="77777777" w:rsidR="00F17700" w:rsidRDefault="00F17700" w:rsidP="00F17700">
      <w:pPr>
        <w:pStyle w:val="Default"/>
        <w:jc w:val="center"/>
        <w:rPr>
          <w:rFonts w:asciiTheme="minorHAnsi" w:hAnsiTheme="minorHAnsi" w:cstheme="minorHAnsi"/>
          <w:b/>
          <w:color w:val="auto"/>
          <w:sz w:val="22"/>
          <w:szCs w:val="22"/>
        </w:rPr>
      </w:pPr>
      <w:r w:rsidRPr="00341FED">
        <w:rPr>
          <w:rFonts w:asciiTheme="minorHAnsi" w:hAnsiTheme="minorHAnsi" w:cstheme="minorHAnsi"/>
          <w:b/>
          <w:color w:val="auto"/>
          <w:sz w:val="22"/>
          <w:szCs w:val="22"/>
        </w:rPr>
        <w:t>Wymagania dotyczące przedmiotu umowy</w:t>
      </w:r>
    </w:p>
    <w:p w14:paraId="689A2887" w14:textId="77777777" w:rsidR="003B7DD4" w:rsidRPr="00341FED" w:rsidRDefault="003B7DD4" w:rsidP="00F17700">
      <w:pPr>
        <w:pStyle w:val="Default"/>
        <w:jc w:val="center"/>
        <w:rPr>
          <w:rFonts w:asciiTheme="minorHAnsi" w:hAnsiTheme="minorHAnsi" w:cstheme="minorHAnsi"/>
          <w:b/>
          <w:color w:val="auto"/>
          <w:sz w:val="22"/>
          <w:szCs w:val="22"/>
        </w:rPr>
      </w:pPr>
    </w:p>
    <w:p w14:paraId="7D11A066" w14:textId="77777777" w:rsidR="00F17700" w:rsidRDefault="00F17700" w:rsidP="003B7DD4">
      <w:pPr>
        <w:pStyle w:val="Default"/>
        <w:jc w:val="both"/>
        <w:rPr>
          <w:rFonts w:asciiTheme="minorHAnsi" w:hAnsiTheme="minorHAnsi" w:cstheme="minorHAnsi"/>
          <w:color w:val="auto"/>
          <w:sz w:val="22"/>
          <w:szCs w:val="22"/>
        </w:rPr>
      </w:pPr>
      <w:r w:rsidRPr="00341FED">
        <w:rPr>
          <w:rFonts w:asciiTheme="minorHAnsi" w:hAnsiTheme="minorHAnsi" w:cstheme="minorHAnsi"/>
          <w:color w:val="auto"/>
          <w:sz w:val="22"/>
          <w:szCs w:val="22"/>
        </w:rPr>
        <w:t>1.</w:t>
      </w:r>
      <w:r w:rsidR="003B7DD4">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Wykonawca zobowiązuje się dostarczać przedmiot umowy fabrycznie nowy, kompletny, </w:t>
      </w:r>
      <w:r w:rsidR="003B7DD4">
        <w:rPr>
          <w:rFonts w:asciiTheme="minorHAnsi" w:hAnsiTheme="minorHAnsi" w:cstheme="minorHAnsi"/>
          <w:color w:val="auto"/>
          <w:sz w:val="22"/>
          <w:szCs w:val="22"/>
        </w:rPr>
        <w:br/>
      </w:r>
      <w:r w:rsidRPr="00341FED">
        <w:rPr>
          <w:rFonts w:asciiTheme="minorHAnsi" w:hAnsiTheme="minorHAnsi" w:cstheme="minorHAnsi"/>
          <w:color w:val="auto"/>
          <w:sz w:val="22"/>
          <w:szCs w:val="22"/>
        </w:rPr>
        <w:t>o najwyższym standardzie zarówno pod względem jakości wykonania, jak również funkcjonalności, wolny od wad fizycznych, materiałowych, konstrukcyjnych i prawnych, pełnowartościowy</w:t>
      </w:r>
      <w:r w:rsidR="003B7DD4">
        <w:rPr>
          <w:rFonts w:asciiTheme="minorHAnsi" w:hAnsiTheme="minorHAnsi" w:cstheme="minorHAnsi"/>
          <w:color w:val="auto"/>
          <w:sz w:val="22"/>
          <w:szCs w:val="22"/>
        </w:rPr>
        <w:br/>
      </w:r>
      <w:r w:rsidRPr="00341FED">
        <w:rPr>
          <w:rFonts w:asciiTheme="minorHAnsi" w:hAnsiTheme="minorHAnsi" w:cstheme="minorHAnsi"/>
          <w:color w:val="auto"/>
          <w:sz w:val="22"/>
          <w:szCs w:val="22"/>
        </w:rPr>
        <w:t xml:space="preserve"> i wyprodukowany zgodnie z obowiązującymi normami i standardami, dopuszczony do obrotu, posiadający wszelkie wymagane prawem atesty i certyfikaty, zgodny z opisem wymagań technicznych i jakościowych określonych w ofercie Wykonawcy oraz załączniku nr 3 do niniejszej umowy,</w:t>
      </w:r>
      <w:r w:rsidR="003B7DD4">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zapewniający bezawaryjną pracę urządzeń drukujących, do których poszczególne materiały eksploatacyjne są przeznaczone. </w:t>
      </w:r>
    </w:p>
    <w:p w14:paraId="284375B2" w14:textId="77777777" w:rsidR="003B7DD4" w:rsidRPr="00341FED" w:rsidRDefault="003B7DD4" w:rsidP="003B7DD4">
      <w:pPr>
        <w:pStyle w:val="Default"/>
        <w:jc w:val="both"/>
        <w:rPr>
          <w:rFonts w:asciiTheme="minorHAnsi" w:hAnsiTheme="minorHAnsi" w:cstheme="minorHAnsi"/>
          <w:color w:val="auto"/>
          <w:sz w:val="22"/>
          <w:szCs w:val="22"/>
        </w:rPr>
      </w:pPr>
    </w:p>
    <w:p w14:paraId="3F070541" w14:textId="77777777" w:rsidR="00F17700" w:rsidRDefault="00F17700" w:rsidP="003B7DD4">
      <w:pPr>
        <w:pStyle w:val="Default"/>
        <w:jc w:val="both"/>
        <w:rPr>
          <w:rFonts w:asciiTheme="minorHAnsi" w:hAnsiTheme="minorHAnsi" w:cstheme="minorHAnsi"/>
          <w:color w:val="auto"/>
          <w:sz w:val="22"/>
          <w:szCs w:val="22"/>
        </w:rPr>
      </w:pPr>
      <w:r w:rsidRPr="00341FED">
        <w:rPr>
          <w:rFonts w:asciiTheme="minorHAnsi" w:hAnsiTheme="minorHAnsi" w:cstheme="minorHAnsi"/>
          <w:color w:val="auto"/>
          <w:sz w:val="22"/>
          <w:szCs w:val="22"/>
        </w:rPr>
        <w:t>2.</w:t>
      </w:r>
      <w:r w:rsidR="003B7DD4">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Dostarczany asortyment będzie wytworzony seryjnie w cyklu produkcyjnym materiałów eksploatacyjnych. </w:t>
      </w:r>
    </w:p>
    <w:p w14:paraId="0B61756B" w14:textId="77777777" w:rsidR="003B7DD4" w:rsidRPr="00341FED" w:rsidRDefault="003B7DD4" w:rsidP="003B7DD4">
      <w:pPr>
        <w:pStyle w:val="Default"/>
        <w:jc w:val="both"/>
        <w:rPr>
          <w:rFonts w:asciiTheme="minorHAnsi" w:hAnsiTheme="minorHAnsi" w:cstheme="minorHAnsi"/>
          <w:color w:val="auto"/>
          <w:sz w:val="22"/>
          <w:szCs w:val="22"/>
        </w:rPr>
      </w:pPr>
    </w:p>
    <w:p w14:paraId="34E24571" w14:textId="77777777" w:rsidR="00F17700" w:rsidRDefault="00F17700" w:rsidP="003B7DD4">
      <w:pPr>
        <w:pStyle w:val="Default"/>
        <w:jc w:val="both"/>
        <w:rPr>
          <w:rFonts w:asciiTheme="minorHAnsi" w:hAnsiTheme="minorHAnsi" w:cstheme="minorHAnsi"/>
          <w:color w:val="auto"/>
          <w:sz w:val="22"/>
          <w:szCs w:val="22"/>
        </w:rPr>
      </w:pPr>
      <w:r w:rsidRPr="00341FED">
        <w:rPr>
          <w:rFonts w:asciiTheme="minorHAnsi" w:hAnsiTheme="minorHAnsi" w:cstheme="minorHAnsi"/>
          <w:color w:val="auto"/>
          <w:sz w:val="22"/>
          <w:szCs w:val="22"/>
        </w:rPr>
        <w:t>3.</w:t>
      </w:r>
      <w:r w:rsidR="003B7DD4">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Wykonawca zobowiązuje się dostarczyć przedmiot umowy w oryginalnych opakowaniach fabrycznych zamkniętych hermetycznie przez producenta i w przypadku tonerów - uniemożliwiających jego wysypywanie się podczas transportu lub magazynowania, nienoszących śladów otwierania. </w:t>
      </w:r>
    </w:p>
    <w:p w14:paraId="678EC309" w14:textId="77777777" w:rsidR="003B7DD4" w:rsidRPr="00341FED" w:rsidRDefault="003B7DD4" w:rsidP="003B7DD4">
      <w:pPr>
        <w:pStyle w:val="Default"/>
        <w:jc w:val="both"/>
        <w:rPr>
          <w:rFonts w:asciiTheme="minorHAnsi" w:hAnsiTheme="minorHAnsi" w:cstheme="minorHAnsi"/>
          <w:color w:val="auto"/>
          <w:sz w:val="22"/>
          <w:szCs w:val="22"/>
        </w:rPr>
      </w:pPr>
    </w:p>
    <w:p w14:paraId="6ADD18F1" w14:textId="77777777" w:rsidR="00F17700" w:rsidRDefault="00F17700" w:rsidP="003B7DD4">
      <w:pPr>
        <w:pStyle w:val="Default"/>
        <w:jc w:val="both"/>
        <w:rPr>
          <w:rFonts w:asciiTheme="minorHAnsi" w:hAnsiTheme="minorHAnsi" w:cstheme="minorHAnsi"/>
          <w:color w:val="auto"/>
          <w:sz w:val="22"/>
          <w:szCs w:val="22"/>
        </w:rPr>
      </w:pPr>
      <w:r w:rsidRPr="00341FED">
        <w:rPr>
          <w:rFonts w:asciiTheme="minorHAnsi" w:hAnsiTheme="minorHAnsi" w:cstheme="minorHAnsi"/>
          <w:color w:val="auto"/>
          <w:sz w:val="22"/>
          <w:szCs w:val="22"/>
        </w:rPr>
        <w:t>4.</w:t>
      </w:r>
      <w:r w:rsidR="00BA39A6">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Za nowy asortyment Zamawiający uznaje materiały eksploatacyjne nieużywane, nieregenerowane, nienapełniane powtórnie, posiadające aktualną gwarancję producenta, poprawnie rozpoznawane przez urządzenie drukujące, do którego zostały zamówione i wyprodukowane (zgodnie z deklaracją producenta). Dostarczony asortyment nie może nosić śladów ingerencji w jego części mechaniczne </w:t>
      </w:r>
      <w:r w:rsidR="00BA39A6">
        <w:rPr>
          <w:rFonts w:asciiTheme="minorHAnsi" w:hAnsiTheme="minorHAnsi" w:cstheme="minorHAnsi"/>
          <w:color w:val="auto"/>
          <w:sz w:val="22"/>
          <w:szCs w:val="22"/>
        </w:rPr>
        <w:br/>
      </w:r>
      <w:r w:rsidRPr="00341FED">
        <w:rPr>
          <w:rFonts w:asciiTheme="minorHAnsi" w:hAnsiTheme="minorHAnsi" w:cstheme="minorHAnsi"/>
          <w:color w:val="auto"/>
          <w:sz w:val="22"/>
          <w:szCs w:val="22"/>
        </w:rPr>
        <w:t>i elektroniczne.</w:t>
      </w:r>
    </w:p>
    <w:p w14:paraId="3F12CC3D" w14:textId="77777777" w:rsidR="003B7DD4" w:rsidRPr="00341FED" w:rsidRDefault="003B7DD4" w:rsidP="00F17700">
      <w:pPr>
        <w:pStyle w:val="Default"/>
        <w:rPr>
          <w:rFonts w:asciiTheme="minorHAnsi" w:hAnsiTheme="minorHAnsi" w:cstheme="minorHAnsi"/>
          <w:color w:val="auto"/>
          <w:sz w:val="22"/>
          <w:szCs w:val="22"/>
        </w:rPr>
      </w:pPr>
    </w:p>
    <w:p w14:paraId="4F320F35" w14:textId="77777777" w:rsidR="00F17700" w:rsidRDefault="00F17700" w:rsidP="00F17700">
      <w:pPr>
        <w:pStyle w:val="Default"/>
        <w:rPr>
          <w:rFonts w:asciiTheme="minorHAnsi" w:hAnsiTheme="minorHAnsi" w:cstheme="minorHAnsi"/>
          <w:color w:val="auto"/>
          <w:sz w:val="22"/>
          <w:szCs w:val="22"/>
        </w:rPr>
      </w:pPr>
      <w:r w:rsidRPr="00341FED">
        <w:rPr>
          <w:rFonts w:asciiTheme="minorHAnsi" w:hAnsiTheme="minorHAnsi" w:cstheme="minorHAnsi"/>
          <w:color w:val="auto"/>
          <w:sz w:val="22"/>
          <w:szCs w:val="22"/>
        </w:rPr>
        <w:t>5.</w:t>
      </w:r>
      <w:r w:rsidR="00BA39A6">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Dostarczany asortyment, jeśli producent urządzenia drukującego przewidział taką funkcjonalność, musi posiadać elementy elektroniczne dające komunikaty o poziomie zużycia odpowiednio: tonera; bębna; fusera; pasa transmisyjnego poprzez każdy wbudowany w urządzenie drukujące interfejs (porty: LPT, USB, LAN) w czasie pracy urządzenia przyłączonego do infrastruktury komputerowej Zamawiającego.</w:t>
      </w:r>
    </w:p>
    <w:p w14:paraId="4E7E564B" w14:textId="77777777" w:rsidR="00BA39A6" w:rsidRPr="00341FED" w:rsidRDefault="00BA39A6" w:rsidP="00F17700">
      <w:pPr>
        <w:pStyle w:val="Default"/>
        <w:rPr>
          <w:rFonts w:asciiTheme="minorHAnsi" w:hAnsiTheme="minorHAnsi" w:cstheme="minorHAnsi"/>
          <w:color w:val="auto"/>
          <w:sz w:val="22"/>
          <w:szCs w:val="22"/>
        </w:rPr>
      </w:pPr>
    </w:p>
    <w:p w14:paraId="5FC1669E" w14:textId="77777777" w:rsidR="00F17700" w:rsidRDefault="00F17700" w:rsidP="00BA39A6">
      <w:pPr>
        <w:pStyle w:val="Default"/>
        <w:jc w:val="both"/>
        <w:rPr>
          <w:rFonts w:asciiTheme="minorHAnsi" w:hAnsiTheme="minorHAnsi" w:cstheme="minorHAnsi"/>
          <w:color w:val="auto"/>
          <w:sz w:val="22"/>
          <w:szCs w:val="22"/>
        </w:rPr>
      </w:pPr>
      <w:r w:rsidRPr="00341FED">
        <w:rPr>
          <w:rFonts w:asciiTheme="minorHAnsi" w:hAnsiTheme="minorHAnsi" w:cstheme="minorHAnsi"/>
          <w:color w:val="auto"/>
          <w:sz w:val="22"/>
          <w:szCs w:val="22"/>
        </w:rPr>
        <w:t>6.</w:t>
      </w:r>
      <w:r w:rsidR="00BA39A6">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Na każdym zewnętrznym opakowaniu jednostkowym asortymentu muszą być umieszczone następujące informacje: data produkcji lub data upływu przydatności do użycia, optyczne zabezpieczenie stosowane przez producenta (np. hologram, plombę holograficzną), opis tekstowy </w:t>
      </w:r>
      <w:r w:rsidR="00BA39A6">
        <w:rPr>
          <w:rFonts w:asciiTheme="minorHAnsi" w:hAnsiTheme="minorHAnsi" w:cstheme="minorHAnsi"/>
          <w:color w:val="auto"/>
          <w:sz w:val="22"/>
          <w:szCs w:val="22"/>
        </w:rPr>
        <w:br/>
      </w:r>
      <w:r w:rsidRPr="00341FED">
        <w:rPr>
          <w:rFonts w:asciiTheme="minorHAnsi" w:hAnsiTheme="minorHAnsi" w:cstheme="minorHAnsi"/>
          <w:color w:val="auto"/>
          <w:sz w:val="22"/>
          <w:szCs w:val="22"/>
        </w:rPr>
        <w:t>i graficzny identyfikujący producenta (nazwę, znak firmowy, kraj pochodzenia), opis identyfikujący asortyment oraz lista urządzeń, do których dany asortyment jest przeznaczony. Dostarczane materiały eksploatacyjne nie będą wykonane z materiałów, które wcześniej podlegały procesom regeneracji, recyklingu, prefabrykacji, refabrykacji, powtórnemu napełnianiu lub wymianie jakichkolwiek elementów, a do ich produkcji zostaną wykorzystane wyłącznie elementy / półfabrykaty w 100% nowe, bez śladów poprzedniego używania i uszkodzenia, nie wchodzące wcześniej (pierwotnie) w części ani w całości w skład innych artykułów.</w:t>
      </w:r>
    </w:p>
    <w:p w14:paraId="198AA068" w14:textId="77777777" w:rsidR="00BA39A6" w:rsidRPr="00341FED" w:rsidRDefault="00BA39A6" w:rsidP="00BA39A6">
      <w:pPr>
        <w:pStyle w:val="Default"/>
        <w:jc w:val="both"/>
        <w:rPr>
          <w:rFonts w:asciiTheme="minorHAnsi" w:hAnsiTheme="minorHAnsi" w:cstheme="minorHAnsi"/>
          <w:color w:val="auto"/>
          <w:sz w:val="22"/>
          <w:szCs w:val="22"/>
        </w:rPr>
      </w:pPr>
    </w:p>
    <w:p w14:paraId="7638638F" w14:textId="77777777" w:rsidR="00F17700" w:rsidRDefault="00F17700" w:rsidP="00BA39A6">
      <w:pPr>
        <w:pStyle w:val="Default"/>
        <w:jc w:val="both"/>
        <w:rPr>
          <w:rFonts w:asciiTheme="minorHAnsi" w:hAnsiTheme="minorHAnsi" w:cstheme="minorHAnsi"/>
          <w:color w:val="auto"/>
          <w:sz w:val="22"/>
          <w:szCs w:val="22"/>
        </w:rPr>
      </w:pPr>
      <w:r w:rsidRPr="00341FED">
        <w:rPr>
          <w:rFonts w:asciiTheme="minorHAnsi" w:hAnsiTheme="minorHAnsi" w:cstheme="minorHAnsi"/>
          <w:color w:val="auto"/>
          <w:sz w:val="22"/>
          <w:szCs w:val="22"/>
        </w:rPr>
        <w:t>7.</w:t>
      </w:r>
      <w:r w:rsidR="00BA39A6">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Dostarczany asortyment musi być wyprodukowany nie wcześniej niż 6 miesięcy przed dostawą do Zamawiającego.</w:t>
      </w:r>
    </w:p>
    <w:p w14:paraId="6C50647A" w14:textId="77777777" w:rsidR="00BA39A6" w:rsidRPr="00341FED" w:rsidRDefault="00BA39A6" w:rsidP="00BA39A6">
      <w:pPr>
        <w:pStyle w:val="Default"/>
        <w:jc w:val="both"/>
        <w:rPr>
          <w:rFonts w:asciiTheme="minorHAnsi" w:hAnsiTheme="minorHAnsi" w:cstheme="minorHAnsi"/>
          <w:color w:val="auto"/>
          <w:sz w:val="22"/>
          <w:szCs w:val="22"/>
        </w:rPr>
      </w:pPr>
    </w:p>
    <w:p w14:paraId="632B7C27" w14:textId="77777777" w:rsidR="00F17700" w:rsidRDefault="00F17700" w:rsidP="00F17700">
      <w:pPr>
        <w:pStyle w:val="Default"/>
        <w:rPr>
          <w:rFonts w:asciiTheme="minorHAnsi" w:hAnsiTheme="minorHAnsi" w:cstheme="minorHAnsi"/>
          <w:color w:val="auto"/>
          <w:sz w:val="22"/>
          <w:szCs w:val="22"/>
        </w:rPr>
      </w:pPr>
      <w:r w:rsidRPr="00341FED">
        <w:rPr>
          <w:rFonts w:asciiTheme="minorHAnsi" w:hAnsiTheme="minorHAnsi" w:cstheme="minorHAnsi"/>
          <w:color w:val="auto"/>
          <w:sz w:val="22"/>
          <w:szCs w:val="22"/>
        </w:rPr>
        <w:t>8.</w:t>
      </w:r>
      <w:r w:rsidR="00BA39A6">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Wykonawca gwarantuje, że dostarczone materiały eksploatacyjne zapewniają kompatybilność pracy z urządzeniami określonymi przez Zamawiającego i nie spowodują utraty gwarancji sprzętu, do którego będą wykorzystywane.</w:t>
      </w:r>
    </w:p>
    <w:p w14:paraId="1646CA4C" w14:textId="77777777" w:rsidR="00BA39A6" w:rsidRDefault="00BA39A6" w:rsidP="00F17700">
      <w:pPr>
        <w:pStyle w:val="Default"/>
        <w:rPr>
          <w:rFonts w:asciiTheme="minorHAnsi" w:hAnsiTheme="minorHAnsi" w:cstheme="minorHAnsi"/>
          <w:color w:val="auto"/>
          <w:sz w:val="22"/>
          <w:szCs w:val="22"/>
        </w:rPr>
      </w:pPr>
    </w:p>
    <w:p w14:paraId="34CB8F31" w14:textId="77777777" w:rsidR="00BA39A6" w:rsidRDefault="00BA39A6" w:rsidP="00F17700">
      <w:pPr>
        <w:pStyle w:val="Default"/>
        <w:rPr>
          <w:rFonts w:asciiTheme="minorHAnsi" w:hAnsiTheme="minorHAnsi" w:cstheme="minorHAnsi"/>
          <w:color w:val="auto"/>
          <w:sz w:val="22"/>
          <w:szCs w:val="22"/>
        </w:rPr>
      </w:pPr>
    </w:p>
    <w:p w14:paraId="00410C84" w14:textId="77777777" w:rsidR="00BA39A6" w:rsidRPr="00341FED" w:rsidRDefault="00BA39A6" w:rsidP="00F17700">
      <w:pPr>
        <w:pStyle w:val="Default"/>
        <w:rPr>
          <w:rFonts w:asciiTheme="minorHAnsi" w:hAnsiTheme="minorHAnsi" w:cstheme="minorHAnsi"/>
          <w:color w:val="auto"/>
          <w:sz w:val="22"/>
          <w:szCs w:val="22"/>
        </w:rPr>
      </w:pPr>
    </w:p>
    <w:p w14:paraId="5A89E2E4" w14:textId="77777777" w:rsidR="00F17700" w:rsidRPr="00341FED" w:rsidRDefault="00F17700" w:rsidP="00F17700">
      <w:pPr>
        <w:pStyle w:val="Default"/>
        <w:spacing w:before="120"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lastRenderedPageBreak/>
        <w:t xml:space="preserve">§ 3 </w:t>
      </w:r>
    </w:p>
    <w:p w14:paraId="76D234D8" w14:textId="77777777" w:rsidR="00F17700" w:rsidRPr="00341FED" w:rsidRDefault="00F17700" w:rsidP="00F17700">
      <w:pPr>
        <w:pStyle w:val="Default"/>
        <w:spacing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t>Zasady realizacji dostaw</w:t>
      </w:r>
    </w:p>
    <w:p w14:paraId="79423FE5" w14:textId="77777777" w:rsidR="00F17700" w:rsidRDefault="00F17700" w:rsidP="00BA39A6">
      <w:pPr>
        <w:pStyle w:val="Akapitzlist"/>
        <w:numPr>
          <w:ilvl w:val="0"/>
          <w:numId w:val="21"/>
        </w:numPr>
        <w:suppressAutoHyphens/>
        <w:autoSpaceDN w:val="0"/>
        <w:jc w:val="both"/>
        <w:textAlignment w:val="baseline"/>
        <w:rPr>
          <w:rFonts w:asciiTheme="minorHAnsi" w:hAnsiTheme="minorHAnsi" w:cstheme="minorHAnsi"/>
          <w:sz w:val="22"/>
          <w:szCs w:val="22"/>
          <w:lang w:val="pl-PL"/>
        </w:rPr>
      </w:pPr>
      <w:r w:rsidRPr="00341FED">
        <w:rPr>
          <w:rFonts w:asciiTheme="minorHAnsi" w:hAnsiTheme="minorHAnsi" w:cstheme="minorHAnsi"/>
          <w:sz w:val="22"/>
          <w:szCs w:val="22"/>
          <w:lang w:val="pl-PL"/>
        </w:rPr>
        <w:t xml:space="preserve">Dostawy będą realizowane sukcesywnie w okresie obowiązywania umowy, partiami, poprzez dostarczanie przez Wykonawcę materiałów eksploatacyjnych stanowiących przedmiot umowy, stosownie do aktualnych potrzeb Zamawiającego wynikających ze składanych przez niego zamówień. </w:t>
      </w:r>
    </w:p>
    <w:p w14:paraId="7D9A3716" w14:textId="77777777" w:rsidR="00BA39A6" w:rsidRPr="00341FED" w:rsidRDefault="00BA39A6" w:rsidP="00BA39A6">
      <w:pPr>
        <w:pStyle w:val="Akapitzlist"/>
        <w:suppressAutoHyphens/>
        <w:autoSpaceDN w:val="0"/>
        <w:ind w:left="360"/>
        <w:jc w:val="both"/>
        <w:textAlignment w:val="baseline"/>
        <w:rPr>
          <w:rFonts w:asciiTheme="minorHAnsi" w:hAnsiTheme="minorHAnsi" w:cstheme="minorHAnsi"/>
          <w:sz w:val="22"/>
          <w:szCs w:val="22"/>
          <w:lang w:val="pl-PL"/>
        </w:rPr>
      </w:pPr>
    </w:p>
    <w:p w14:paraId="204053C9" w14:textId="77777777" w:rsidR="00BA39A6" w:rsidRDefault="00F17700" w:rsidP="00BA39A6">
      <w:pPr>
        <w:pStyle w:val="Default"/>
        <w:numPr>
          <w:ilvl w:val="0"/>
          <w:numId w:val="21"/>
        </w:numPr>
        <w:jc w:val="both"/>
        <w:rPr>
          <w:rFonts w:asciiTheme="minorHAnsi" w:eastAsia="Times New Roman" w:hAnsiTheme="minorHAnsi" w:cstheme="minorHAnsi"/>
          <w:color w:val="auto"/>
          <w:sz w:val="22"/>
          <w:szCs w:val="22"/>
          <w:lang w:eastAsia="pl-PL"/>
        </w:rPr>
      </w:pPr>
      <w:r w:rsidRPr="00341FED">
        <w:rPr>
          <w:rFonts w:asciiTheme="minorHAnsi" w:eastAsia="Times New Roman" w:hAnsiTheme="minorHAnsi" w:cstheme="minorHAnsi"/>
          <w:color w:val="auto"/>
          <w:sz w:val="22"/>
          <w:szCs w:val="22"/>
          <w:lang w:eastAsia="pl-PL"/>
        </w:rPr>
        <w:t xml:space="preserve">Wykonawca zobowiązuje się realizować poszczególne zamówienia Zamawiającego według cen jednostkowych </w:t>
      </w:r>
      <w:r w:rsidRPr="00BA39A6">
        <w:rPr>
          <w:rFonts w:asciiTheme="minorHAnsi" w:eastAsia="Times New Roman" w:hAnsiTheme="minorHAnsi" w:cstheme="minorHAnsi"/>
          <w:color w:val="auto"/>
          <w:sz w:val="22"/>
          <w:szCs w:val="22"/>
          <w:lang w:eastAsia="pl-PL"/>
        </w:rPr>
        <w:t>określonych w załączniku nr 2 do umowy.</w:t>
      </w:r>
    </w:p>
    <w:p w14:paraId="5EDB052F" w14:textId="77777777" w:rsidR="00BA39A6" w:rsidRPr="00BA39A6" w:rsidRDefault="00BA39A6" w:rsidP="00BA39A6">
      <w:pPr>
        <w:pStyle w:val="Default"/>
        <w:jc w:val="both"/>
        <w:rPr>
          <w:rFonts w:asciiTheme="minorHAnsi" w:eastAsia="Times New Roman" w:hAnsiTheme="minorHAnsi" w:cstheme="minorHAnsi"/>
          <w:color w:val="auto"/>
          <w:sz w:val="22"/>
          <w:szCs w:val="22"/>
          <w:lang w:eastAsia="pl-PL"/>
        </w:rPr>
      </w:pPr>
    </w:p>
    <w:p w14:paraId="1362BAA3" w14:textId="77777777" w:rsidR="00F17700" w:rsidRDefault="00F17700" w:rsidP="00BA39A6">
      <w:pPr>
        <w:numPr>
          <w:ilvl w:val="0"/>
          <w:numId w:val="21"/>
        </w:numPr>
        <w:spacing w:after="0" w:line="240" w:lineRule="auto"/>
        <w:ind w:left="357" w:hanging="357"/>
        <w:jc w:val="both"/>
        <w:rPr>
          <w:rFonts w:cstheme="minorHAnsi"/>
        </w:rPr>
      </w:pPr>
      <w:r w:rsidRPr="00341FED">
        <w:rPr>
          <w:rFonts w:cstheme="minorHAnsi"/>
        </w:rPr>
        <w:t>Termin przydatności do użytku dostarczanych produktów będzie wynosił nie mniej niż 12 miesięcy od daty dostawy przedmiotu umowy.</w:t>
      </w:r>
    </w:p>
    <w:p w14:paraId="4D9EBB88" w14:textId="77777777" w:rsidR="00BA39A6" w:rsidRPr="00341FED" w:rsidRDefault="00BA39A6" w:rsidP="00BA39A6">
      <w:pPr>
        <w:spacing w:after="0" w:line="240" w:lineRule="auto"/>
        <w:jc w:val="both"/>
        <w:rPr>
          <w:rFonts w:cstheme="minorHAnsi"/>
        </w:rPr>
      </w:pPr>
    </w:p>
    <w:p w14:paraId="5D8D32B6" w14:textId="77777777" w:rsidR="00F17700" w:rsidRDefault="00F17700" w:rsidP="00BA39A6">
      <w:pPr>
        <w:pStyle w:val="Akapitzlist"/>
        <w:numPr>
          <w:ilvl w:val="0"/>
          <w:numId w:val="21"/>
        </w:numPr>
        <w:suppressAutoHyphens/>
        <w:autoSpaceDN w:val="0"/>
        <w:jc w:val="both"/>
        <w:textAlignment w:val="baseline"/>
        <w:rPr>
          <w:rFonts w:asciiTheme="minorHAnsi" w:hAnsiTheme="minorHAnsi" w:cstheme="minorHAnsi"/>
          <w:sz w:val="22"/>
          <w:szCs w:val="22"/>
          <w:lang w:val="pl-PL"/>
        </w:rPr>
      </w:pPr>
      <w:r w:rsidRPr="00341FED">
        <w:rPr>
          <w:rFonts w:asciiTheme="minorHAnsi" w:hAnsiTheme="minorHAnsi" w:cstheme="minorHAnsi"/>
          <w:sz w:val="22"/>
          <w:szCs w:val="22"/>
          <w:lang w:val="pl-PL"/>
        </w:rPr>
        <w:t>Zamówienia składane będą za pośrednictwem poczty elektronicznej na adres e-mail: …………………… za zwrotnym potwierdzeniem przez Wykonawcę odbioru zamówienia na adres e-mail:</w:t>
      </w:r>
      <w:r w:rsidR="0062609F" w:rsidRPr="00341FED">
        <w:rPr>
          <w:rFonts w:asciiTheme="minorHAnsi" w:hAnsiTheme="minorHAnsi" w:cstheme="minorHAnsi"/>
          <w:sz w:val="22"/>
          <w:szCs w:val="22"/>
          <w:lang w:val="pl-PL"/>
        </w:rPr>
        <w:t xml:space="preserve"> gospodarczy@bialystok.sa.gov.pl </w:t>
      </w:r>
      <w:r w:rsidRPr="00341FED">
        <w:rPr>
          <w:rFonts w:asciiTheme="minorHAnsi" w:hAnsiTheme="minorHAnsi" w:cstheme="minorHAnsi"/>
          <w:sz w:val="22"/>
          <w:szCs w:val="22"/>
          <w:lang w:val="pl-PL"/>
        </w:rPr>
        <w:t xml:space="preserve"> </w:t>
      </w:r>
    </w:p>
    <w:p w14:paraId="0CDF55F3" w14:textId="77777777" w:rsidR="00BA39A6" w:rsidRPr="00BA39A6" w:rsidRDefault="00BA39A6" w:rsidP="00BA39A6">
      <w:pPr>
        <w:suppressAutoHyphens/>
        <w:autoSpaceDN w:val="0"/>
        <w:jc w:val="both"/>
        <w:textAlignment w:val="baseline"/>
        <w:rPr>
          <w:rFonts w:cstheme="minorHAnsi"/>
        </w:rPr>
      </w:pPr>
    </w:p>
    <w:p w14:paraId="6EF0F8FB" w14:textId="77777777" w:rsidR="00BA39A6" w:rsidRPr="00BA39A6" w:rsidRDefault="00F17700" w:rsidP="00BA39A6">
      <w:pPr>
        <w:pStyle w:val="Akapitzlist"/>
        <w:numPr>
          <w:ilvl w:val="0"/>
          <w:numId w:val="21"/>
        </w:numPr>
        <w:suppressAutoHyphens/>
        <w:autoSpaceDN w:val="0"/>
        <w:jc w:val="both"/>
        <w:textAlignment w:val="baseline"/>
        <w:rPr>
          <w:rFonts w:asciiTheme="minorHAnsi" w:hAnsiTheme="minorHAnsi" w:cstheme="minorHAnsi"/>
          <w:sz w:val="22"/>
          <w:szCs w:val="22"/>
          <w:lang w:val="pl-PL"/>
        </w:rPr>
      </w:pPr>
      <w:r w:rsidRPr="00341FED">
        <w:rPr>
          <w:rFonts w:asciiTheme="minorHAnsi" w:hAnsiTheme="minorHAnsi" w:cstheme="minorHAnsi"/>
          <w:sz w:val="22"/>
          <w:szCs w:val="22"/>
          <w:lang w:val="pl-PL"/>
        </w:rPr>
        <w:t xml:space="preserve">Wykonawca zobowiązany jest do dostarczenia materiałów eksploatacyjnych na własny koszt </w:t>
      </w:r>
      <w:r w:rsidR="00BA39A6">
        <w:rPr>
          <w:rFonts w:asciiTheme="minorHAnsi" w:hAnsiTheme="minorHAnsi" w:cstheme="minorHAnsi"/>
          <w:sz w:val="22"/>
          <w:szCs w:val="22"/>
          <w:lang w:val="pl-PL"/>
        </w:rPr>
        <w:br/>
      </w:r>
      <w:r w:rsidRPr="00341FED">
        <w:rPr>
          <w:rFonts w:asciiTheme="minorHAnsi" w:hAnsiTheme="minorHAnsi" w:cstheme="minorHAnsi"/>
          <w:sz w:val="22"/>
          <w:szCs w:val="22"/>
          <w:lang w:val="pl-PL"/>
        </w:rPr>
        <w:t>i ryzyko, do lokalizacji:</w:t>
      </w:r>
      <w:r w:rsidR="0062609F" w:rsidRPr="00341FED">
        <w:rPr>
          <w:rFonts w:asciiTheme="minorHAnsi" w:hAnsiTheme="minorHAnsi" w:cstheme="minorHAnsi"/>
          <w:sz w:val="22"/>
          <w:szCs w:val="22"/>
          <w:lang w:val="pl-PL"/>
        </w:rPr>
        <w:t xml:space="preserve"> </w:t>
      </w:r>
      <w:r w:rsidRPr="000B65BC">
        <w:rPr>
          <w:rFonts w:asciiTheme="minorHAnsi" w:hAnsiTheme="minorHAnsi" w:cstheme="minorHAnsi"/>
          <w:b/>
          <w:sz w:val="22"/>
          <w:szCs w:val="22"/>
          <w:lang w:val="pl-PL"/>
        </w:rPr>
        <w:t xml:space="preserve">Sąd Apelacyjny w Białymstoku, ul. </w:t>
      </w:r>
      <w:r w:rsidRPr="00072C6E">
        <w:rPr>
          <w:rFonts w:asciiTheme="minorHAnsi" w:hAnsiTheme="minorHAnsi" w:cstheme="minorHAnsi"/>
          <w:b/>
          <w:sz w:val="22"/>
          <w:szCs w:val="22"/>
          <w:lang w:val="pl-PL"/>
        </w:rPr>
        <w:t>Mickiewicza 5, 15-</w:t>
      </w:r>
      <w:r w:rsidR="00BA39A6" w:rsidRPr="00072C6E">
        <w:rPr>
          <w:rFonts w:asciiTheme="minorHAnsi" w:hAnsiTheme="minorHAnsi" w:cstheme="minorHAnsi"/>
          <w:b/>
          <w:sz w:val="22"/>
          <w:szCs w:val="22"/>
          <w:lang w:val="pl-PL"/>
        </w:rPr>
        <w:t>213</w:t>
      </w:r>
      <w:r w:rsidRPr="00072C6E">
        <w:rPr>
          <w:rFonts w:asciiTheme="minorHAnsi" w:hAnsiTheme="minorHAnsi" w:cstheme="minorHAnsi"/>
          <w:b/>
          <w:sz w:val="22"/>
          <w:szCs w:val="22"/>
          <w:lang w:val="pl-PL"/>
        </w:rPr>
        <w:t xml:space="preserve"> Białystok</w:t>
      </w:r>
      <w:r w:rsidRPr="00072C6E">
        <w:rPr>
          <w:rFonts w:asciiTheme="minorHAnsi" w:hAnsiTheme="minorHAnsi" w:cstheme="minorHAnsi"/>
          <w:sz w:val="22"/>
          <w:szCs w:val="22"/>
          <w:lang w:val="pl-PL"/>
        </w:rPr>
        <w:t>;</w:t>
      </w:r>
      <w:r w:rsidR="0062609F" w:rsidRPr="00072C6E">
        <w:rPr>
          <w:rFonts w:asciiTheme="minorHAnsi" w:hAnsiTheme="minorHAnsi" w:cstheme="minorHAnsi"/>
          <w:sz w:val="22"/>
          <w:szCs w:val="22"/>
          <w:lang w:val="pl-PL"/>
        </w:rPr>
        <w:t xml:space="preserve"> </w:t>
      </w:r>
      <w:r w:rsidRPr="00072C6E">
        <w:rPr>
          <w:rFonts w:asciiTheme="minorHAnsi" w:hAnsiTheme="minorHAnsi" w:cstheme="minorHAnsi"/>
          <w:color w:val="000000"/>
          <w:sz w:val="22"/>
          <w:szCs w:val="22"/>
          <w:lang w:val="pl-PL"/>
        </w:rPr>
        <w:t xml:space="preserve">a także dokonania rozładunku w pomieszczeniach wskazanych przez osobę do tego upoważnioną przez Zamawiającego. </w:t>
      </w:r>
    </w:p>
    <w:p w14:paraId="2D8CADBF" w14:textId="77777777" w:rsidR="00BA39A6" w:rsidRPr="00BA39A6" w:rsidRDefault="00BA39A6" w:rsidP="00BA39A6">
      <w:pPr>
        <w:pStyle w:val="Akapitzlist"/>
        <w:rPr>
          <w:rFonts w:asciiTheme="minorHAnsi" w:hAnsiTheme="minorHAnsi" w:cstheme="minorHAnsi"/>
          <w:sz w:val="22"/>
          <w:szCs w:val="22"/>
          <w:lang w:val="pl-PL"/>
        </w:rPr>
      </w:pPr>
    </w:p>
    <w:p w14:paraId="08F235E8" w14:textId="77777777" w:rsidR="00BA39A6" w:rsidRPr="00BA39A6" w:rsidRDefault="00BA39A6" w:rsidP="00BA39A6">
      <w:pPr>
        <w:pStyle w:val="Akapitzlist"/>
        <w:suppressAutoHyphens/>
        <w:autoSpaceDN w:val="0"/>
        <w:ind w:left="360"/>
        <w:jc w:val="both"/>
        <w:textAlignment w:val="baseline"/>
        <w:rPr>
          <w:rFonts w:asciiTheme="minorHAnsi" w:hAnsiTheme="minorHAnsi" w:cstheme="minorHAnsi"/>
          <w:sz w:val="22"/>
          <w:szCs w:val="22"/>
          <w:lang w:val="pl-PL"/>
        </w:rPr>
      </w:pPr>
    </w:p>
    <w:p w14:paraId="4F0ABDA0" w14:textId="77777777" w:rsidR="00F17700" w:rsidRDefault="00F17700" w:rsidP="00BA39A6">
      <w:pPr>
        <w:numPr>
          <w:ilvl w:val="0"/>
          <w:numId w:val="21"/>
        </w:numPr>
        <w:spacing w:after="0" w:line="240" w:lineRule="auto"/>
        <w:jc w:val="both"/>
        <w:rPr>
          <w:rFonts w:cstheme="minorHAnsi"/>
        </w:rPr>
      </w:pPr>
      <w:r w:rsidRPr="00341FED">
        <w:rPr>
          <w:rFonts w:cstheme="minorHAnsi"/>
        </w:rPr>
        <w:t xml:space="preserve">Dostawy realizowane będą </w:t>
      </w:r>
      <w:r w:rsidRPr="00341FED">
        <w:rPr>
          <w:rFonts w:cstheme="minorHAnsi"/>
          <w:color w:val="000000"/>
        </w:rPr>
        <w:t>transportem zapewnionym przez Wykonawcę,</w:t>
      </w:r>
      <w:r w:rsidRPr="00341FED">
        <w:rPr>
          <w:rFonts w:cstheme="minorHAnsi"/>
        </w:rPr>
        <w:t xml:space="preserve"> w terminie </w:t>
      </w:r>
      <w:r w:rsidR="003B7DD4">
        <w:rPr>
          <w:rFonts w:cstheme="minorHAnsi"/>
          <w:b/>
        </w:rPr>
        <w:t>3</w:t>
      </w:r>
      <w:r w:rsidRPr="00341FED">
        <w:rPr>
          <w:rFonts w:cstheme="minorHAnsi"/>
          <w:b/>
        </w:rPr>
        <w:t xml:space="preserve"> dni roboczych</w:t>
      </w:r>
      <w:r w:rsidRPr="00341FED">
        <w:rPr>
          <w:rFonts w:cstheme="minorHAnsi"/>
        </w:rPr>
        <w:t xml:space="preserve"> * od dnia złożenia zamówienia, w dni robocze w godzinach od 8:00 do 15:00.</w:t>
      </w:r>
    </w:p>
    <w:p w14:paraId="6A1993BD" w14:textId="77777777" w:rsidR="00BA39A6" w:rsidRPr="00341FED" w:rsidRDefault="00BA39A6" w:rsidP="00BA39A6">
      <w:pPr>
        <w:spacing w:after="0" w:line="240" w:lineRule="auto"/>
        <w:ind w:left="360"/>
        <w:jc w:val="both"/>
        <w:rPr>
          <w:rFonts w:cstheme="minorHAnsi"/>
        </w:rPr>
      </w:pPr>
    </w:p>
    <w:p w14:paraId="7245BA16" w14:textId="77777777" w:rsidR="00F17700" w:rsidRDefault="00F17700" w:rsidP="00BA39A6">
      <w:pPr>
        <w:numPr>
          <w:ilvl w:val="0"/>
          <w:numId w:val="21"/>
        </w:numPr>
        <w:spacing w:after="0" w:line="240" w:lineRule="auto"/>
        <w:jc w:val="both"/>
        <w:rPr>
          <w:rFonts w:cstheme="minorHAnsi"/>
        </w:rPr>
      </w:pPr>
      <w:r w:rsidRPr="00341FED">
        <w:rPr>
          <w:rFonts w:cstheme="minorHAnsi"/>
        </w:rPr>
        <w:t>Wykonawca ponosi całkowitą odpowiedzialność za dostarczone materiały eksploatacyjne do chwili dokonania odbioru danej dostawy.</w:t>
      </w:r>
    </w:p>
    <w:p w14:paraId="7800C491" w14:textId="77777777" w:rsidR="00BA39A6" w:rsidRPr="00341FED" w:rsidRDefault="00BA39A6" w:rsidP="00BA39A6">
      <w:pPr>
        <w:spacing w:after="0" w:line="240" w:lineRule="auto"/>
        <w:jc w:val="both"/>
        <w:rPr>
          <w:rFonts w:cstheme="minorHAnsi"/>
        </w:rPr>
      </w:pPr>
    </w:p>
    <w:p w14:paraId="5081E224" w14:textId="77777777" w:rsidR="00F17700" w:rsidRDefault="00F17700" w:rsidP="00BA39A6">
      <w:pPr>
        <w:numPr>
          <w:ilvl w:val="0"/>
          <w:numId w:val="21"/>
        </w:numPr>
        <w:spacing w:after="0" w:line="240" w:lineRule="auto"/>
        <w:jc w:val="both"/>
        <w:rPr>
          <w:rFonts w:cstheme="minorHAnsi"/>
        </w:rPr>
      </w:pPr>
      <w:r w:rsidRPr="00341FED">
        <w:rPr>
          <w:rFonts w:cstheme="minorHAnsi"/>
        </w:rPr>
        <w:t>Dostarczony asortyment zostanie sprawdzony przez Zamawiającego pod względem zgodności z dowodem dostawy (specyfikacja, dokument WZ, list przewozowy). Zamawiający zastrzega sobie prawo zwrotu do Wykonawcy przedmiotu umowy w razie stwierdzonej niezgodności zachodzącej między przedmiotem dostawy a wskazaną powyżej dokumentacją.</w:t>
      </w:r>
    </w:p>
    <w:p w14:paraId="21CD5579" w14:textId="77777777" w:rsidR="00BA39A6" w:rsidRPr="00341FED" w:rsidRDefault="00BA39A6" w:rsidP="00BA39A6">
      <w:pPr>
        <w:spacing w:after="0" w:line="240" w:lineRule="auto"/>
        <w:jc w:val="both"/>
        <w:rPr>
          <w:rFonts w:cstheme="minorHAnsi"/>
        </w:rPr>
      </w:pPr>
    </w:p>
    <w:p w14:paraId="5D54C6FE" w14:textId="77777777" w:rsidR="00BA39A6" w:rsidRDefault="00F17700" w:rsidP="00BA39A6">
      <w:pPr>
        <w:pStyle w:val="Akapitzlist"/>
        <w:numPr>
          <w:ilvl w:val="0"/>
          <w:numId w:val="21"/>
        </w:numPr>
        <w:jc w:val="both"/>
        <w:rPr>
          <w:rFonts w:asciiTheme="minorHAnsi" w:hAnsiTheme="minorHAnsi" w:cstheme="minorHAnsi"/>
          <w:sz w:val="22"/>
          <w:szCs w:val="22"/>
          <w:lang w:val="pl-PL"/>
        </w:rPr>
      </w:pPr>
      <w:r w:rsidRPr="00341FED">
        <w:rPr>
          <w:rFonts w:asciiTheme="minorHAnsi" w:hAnsiTheme="minorHAnsi" w:cstheme="minorHAnsi"/>
          <w:sz w:val="22"/>
          <w:szCs w:val="22"/>
          <w:lang w:val="pl-PL"/>
        </w:rPr>
        <w:t>Przyjęcie dostawy przez Zamawiającego na stan magazynu nie jest poprzedzone badaniem ilościowym lub jakościowym dostarczonego asortymentu, nie jest też równoznaczne z uznaniem, że asortyment został dostarczony w ilości i jakości zgodnej z zamówieniem. Przyjęcie dostawy nie jest równoznaczne z odbiorem asortymentu przez Zamawiającego.</w:t>
      </w:r>
    </w:p>
    <w:p w14:paraId="1862D56B" w14:textId="77777777" w:rsidR="00BA39A6" w:rsidRPr="00BA39A6" w:rsidRDefault="00BA39A6" w:rsidP="00BA39A6">
      <w:pPr>
        <w:jc w:val="both"/>
        <w:rPr>
          <w:rFonts w:cstheme="minorHAnsi"/>
        </w:rPr>
      </w:pPr>
    </w:p>
    <w:p w14:paraId="22A226DD" w14:textId="77777777" w:rsidR="00F17700" w:rsidRDefault="00F17700" w:rsidP="00BA39A6">
      <w:pPr>
        <w:numPr>
          <w:ilvl w:val="0"/>
          <w:numId w:val="21"/>
        </w:numPr>
        <w:spacing w:after="0" w:line="240" w:lineRule="auto"/>
        <w:jc w:val="both"/>
        <w:rPr>
          <w:rFonts w:cstheme="minorHAnsi"/>
        </w:rPr>
      </w:pPr>
      <w:r w:rsidRPr="00341FED">
        <w:rPr>
          <w:rFonts w:cstheme="minorHAnsi"/>
        </w:rPr>
        <w:t xml:space="preserve">Upoważniony przedstawiciel Zamawiającego każdorazowo sprawdzi zgodność dostawy pod względem ilościowo-asortymentowym w oparciu o złożone zamówienie, jak również dokona sprawdzenia dostawy pod względem jakościowym. </w:t>
      </w:r>
    </w:p>
    <w:p w14:paraId="41B9C094" w14:textId="77777777" w:rsidR="00BA39A6" w:rsidRPr="00341FED" w:rsidRDefault="00BA39A6" w:rsidP="00BA39A6">
      <w:pPr>
        <w:spacing w:after="0" w:line="240" w:lineRule="auto"/>
        <w:jc w:val="both"/>
        <w:rPr>
          <w:rFonts w:cstheme="minorHAnsi"/>
        </w:rPr>
      </w:pPr>
    </w:p>
    <w:p w14:paraId="0E1DD4DF" w14:textId="77777777" w:rsidR="00F17700" w:rsidRDefault="00F17700" w:rsidP="00BA39A6">
      <w:pPr>
        <w:numPr>
          <w:ilvl w:val="0"/>
          <w:numId w:val="21"/>
        </w:numPr>
        <w:spacing w:after="0" w:line="240" w:lineRule="auto"/>
        <w:ind w:left="357" w:hanging="357"/>
        <w:jc w:val="both"/>
        <w:rPr>
          <w:rFonts w:cstheme="minorHAnsi"/>
        </w:rPr>
      </w:pPr>
      <w:r w:rsidRPr="00341FED">
        <w:rPr>
          <w:rFonts w:cstheme="minorHAnsi"/>
        </w:rPr>
        <w:t>W przypadku stwierdzenia przez Zamawiającego niezgodności dostarczonych materiałów eksploatacyjnych ze złożonym zamówieniem i / lub specyfikacją określoną w ofercie Wykonawcy, a także śladów uszkodzenia lub użytkowania towaru, Zamawiającemu przysługuje prawo odmowy odbioru od Wykonawcy danej dostawy w całości lub w części i żądania dostarczenia towaru niewadliwego, zgodnego z ofertą Wykonawcy i złożonym zamówieniem.</w:t>
      </w:r>
    </w:p>
    <w:p w14:paraId="297C2017" w14:textId="77777777" w:rsidR="00BA39A6" w:rsidRPr="000B65BC" w:rsidRDefault="00BA39A6" w:rsidP="00BA39A6">
      <w:pPr>
        <w:pStyle w:val="Akapitzlist"/>
        <w:rPr>
          <w:rFonts w:cstheme="minorHAnsi"/>
          <w:lang w:val="pl-PL"/>
        </w:rPr>
      </w:pPr>
    </w:p>
    <w:p w14:paraId="19E7EB39" w14:textId="77777777" w:rsidR="00BA39A6" w:rsidRPr="00341FED" w:rsidRDefault="00BA39A6" w:rsidP="00BA39A6">
      <w:pPr>
        <w:spacing w:after="0" w:line="240" w:lineRule="auto"/>
        <w:ind w:left="357"/>
        <w:jc w:val="both"/>
        <w:rPr>
          <w:rFonts w:cstheme="minorHAnsi"/>
        </w:rPr>
      </w:pPr>
    </w:p>
    <w:p w14:paraId="7137AD84" w14:textId="77777777" w:rsidR="00F17700" w:rsidRDefault="00F17700" w:rsidP="00A83DF5">
      <w:pPr>
        <w:numPr>
          <w:ilvl w:val="0"/>
          <w:numId w:val="21"/>
        </w:numPr>
        <w:spacing w:after="0" w:line="240" w:lineRule="auto"/>
        <w:ind w:left="357" w:hanging="357"/>
        <w:jc w:val="both"/>
        <w:rPr>
          <w:rFonts w:cstheme="minorHAnsi"/>
        </w:rPr>
      </w:pPr>
      <w:r w:rsidRPr="00341FED">
        <w:rPr>
          <w:rFonts w:cstheme="minorHAnsi"/>
        </w:rPr>
        <w:lastRenderedPageBreak/>
        <w:t>Wykonawca zobowiązany jest odebrać na własny koszt zakwestionowany zakres zamówienia w terminie 3 dni roboczych liczonych od dnia przesłania zgłoszenia przez Zamawiającego na adres e-mail, o którym mowa w ust. 4 i w tym terminie dostarczyć Zamawiającemu materiały eksploatacyjne zgodne z zamówieniem, wolne od wad i spełniające wymogi określone w załączniku nr 2 i 3 do niniejszej umowy, bez prawa żądania dodatkowego wynagrodzenia z tego tytułu.</w:t>
      </w:r>
    </w:p>
    <w:p w14:paraId="0008898F" w14:textId="77777777" w:rsidR="00BA39A6" w:rsidRPr="00341FED" w:rsidRDefault="00BA39A6" w:rsidP="00BA39A6">
      <w:pPr>
        <w:spacing w:after="0" w:line="240" w:lineRule="auto"/>
        <w:ind w:left="357"/>
        <w:jc w:val="both"/>
        <w:rPr>
          <w:rFonts w:cstheme="minorHAnsi"/>
        </w:rPr>
      </w:pPr>
    </w:p>
    <w:p w14:paraId="6291D5F0" w14:textId="77777777" w:rsidR="00F17700" w:rsidRDefault="00F17700" w:rsidP="00BA39A6">
      <w:pPr>
        <w:numPr>
          <w:ilvl w:val="0"/>
          <w:numId w:val="21"/>
        </w:numPr>
        <w:spacing w:after="0" w:line="240" w:lineRule="auto"/>
        <w:ind w:left="357" w:hanging="357"/>
        <w:jc w:val="both"/>
        <w:rPr>
          <w:rFonts w:cstheme="minorHAnsi"/>
        </w:rPr>
      </w:pPr>
      <w:r w:rsidRPr="00341FED">
        <w:rPr>
          <w:rFonts w:cstheme="minorHAnsi"/>
          <w:color w:val="000000"/>
        </w:rPr>
        <w:t xml:space="preserve">Potwierdzeniem realizacji dostawy będzie </w:t>
      </w:r>
      <w:r w:rsidRPr="00341FED">
        <w:rPr>
          <w:rFonts w:cstheme="minorHAnsi"/>
        </w:rPr>
        <w:t>protokół odbioru dostawy, przygotowany przez Wykonawcę, podpisany przez obie strony umowy. Podpisany bez zastrzeżeń protokół odbioru będzie stanowił podstawę do wystawienia faktury VAT za realizację przedmiotu umowy, w zakresie objętym zamówieniem.</w:t>
      </w:r>
    </w:p>
    <w:p w14:paraId="0FC951BA" w14:textId="77777777" w:rsidR="00BA39A6" w:rsidRPr="00341FED" w:rsidRDefault="00BA39A6" w:rsidP="00BA39A6">
      <w:pPr>
        <w:spacing w:after="0" w:line="240" w:lineRule="auto"/>
        <w:jc w:val="both"/>
        <w:rPr>
          <w:rFonts w:cstheme="minorHAnsi"/>
        </w:rPr>
      </w:pPr>
    </w:p>
    <w:p w14:paraId="3950FF26" w14:textId="77777777" w:rsidR="00F17700" w:rsidRPr="00BA39A6" w:rsidRDefault="00F17700" w:rsidP="00BA39A6">
      <w:pPr>
        <w:numPr>
          <w:ilvl w:val="0"/>
          <w:numId w:val="21"/>
        </w:numPr>
        <w:spacing w:after="0" w:line="240" w:lineRule="auto"/>
        <w:ind w:left="357" w:hanging="357"/>
        <w:jc w:val="both"/>
        <w:rPr>
          <w:rFonts w:cstheme="minorHAnsi"/>
        </w:rPr>
      </w:pPr>
      <w:r w:rsidRPr="00341FED">
        <w:rPr>
          <w:rFonts w:cstheme="minorHAnsi"/>
        </w:rPr>
        <w:t xml:space="preserve">Jeżeli okoliczności, o których mowa w ust. 11, zostaną stwierdzone po dokonaniu odbioru dostawy, Zamawiający zawiadomi o tym fakcie Wykonawcę, przekazując mu za pośrednictwem poczty elektronicznej </w:t>
      </w:r>
      <w:r w:rsidRPr="00341FED">
        <w:rPr>
          <w:rFonts w:cstheme="minorHAnsi"/>
          <w:color w:val="000000"/>
        </w:rPr>
        <w:t xml:space="preserve">zgłoszenie o wadliwym produkcie, o którym mowa </w:t>
      </w:r>
      <w:r w:rsidRPr="00BA39A6">
        <w:rPr>
          <w:rFonts w:cstheme="minorHAnsi"/>
        </w:rPr>
        <w:t xml:space="preserve">w </w:t>
      </w:r>
      <w:r w:rsidRPr="00BA39A6">
        <w:rPr>
          <w:rFonts w:cstheme="minorHAnsi"/>
          <w:bCs/>
        </w:rPr>
        <w:t>§ 6 ust. 6 niniejszej umowy</w:t>
      </w:r>
      <w:r w:rsidRPr="00BA39A6">
        <w:rPr>
          <w:rFonts w:cstheme="minorHAnsi"/>
        </w:rPr>
        <w:t>.</w:t>
      </w:r>
    </w:p>
    <w:p w14:paraId="73591F95" w14:textId="77777777" w:rsidR="00BA39A6" w:rsidRPr="00341FED" w:rsidRDefault="00BA39A6" w:rsidP="00BA39A6">
      <w:pPr>
        <w:spacing w:after="0" w:line="240" w:lineRule="auto"/>
        <w:jc w:val="both"/>
        <w:rPr>
          <w:rFonts w:cstheme="minorHAnsi"/>
        </w:rPr>
      </w:pPr>
    </w:p>
    <w:p w14:paraId="5A72F3F0" w14:textId="77777777" w:rsidR="0062609F" w:rsidRPr="00341FED" w:rsidRDefault="0062609F" w:rsidP="0062609F">
      <w:pPr>
        <w:pStyle w:val="Default"/>
        <w:spacing w:before="120"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t>§ 4</w:t>
      </w:r>
    </w:p>
    <w:p w14:paraId="07051722" w14:textId="77777777" w:rsidR="0062609F" w:rsidRPr="00341FED" w:rsidRDefault="0062609F" w:rsidP="0062609F">
      <w:pPr>
        <w:spacing w:line="300" w:lineRule="auto"/>
        <w:jc w:val="center"/>
        <w:rPr>
          <w:rFonts w:eastAsia="Calibri" w:cstheme="minorHAnsi"/>
          <w:b/>
          <w:bCs/>
          <w:color w:val="000000"/>
        </w:rPr>
      </w:pPr>
      <w:r w:rsidRPr="00341FED">
        <w:rPr>
          <w:rFonts w:eastAsia="Calibri" w:cstheme="minorHAnsi"/>
          <w:b/>
          <w:bCs/>
          <w:color w:val="000000"/>
        </w:rPr>
        <w:t>Czas trwania umowy</w:t>
      </w:r>
    </w:p>
    <w:p w14:paraId="695517C4" w14:textId="6ECA5D41" w:rsidR="0062609F" w:rsidRPr="00525CE9" w:rsidRDefault="0062609F" w:rsidP="0062609F">
      <w:pPr>
        <w:pStyle w:val="Bodytext5"/>
        <w:shd w:val="clear" w:color="auto" w:fill="auto"/>
        <w:tabs>
          <w:tab w:val="left" w:pos="383"/>
        </w:tabs>
        <w:spacing w:after="0" w:line="300" w:lineRule="auto"/>
        <w:ind w:right="20" w:firstLine="0"/>
        <w:rPr>
          <w:rFonts w:asciiTheme="minorHAnsi" w:hAnsiTheme="minorHAnsi" w:cstheme="minorHAnsi"/>
          <w:i w:val="0"/>
          <w:color w:val="000000"/>
        </w:rPr>
      </w:pPr>
      <w:r w:rsidRPr="00525CE9">
        <w:rPr>
          <w:rFonts w:asciiTheme="minorHAnsi" w:hAnsiTheme="minorHAnsi" w:cstheme="minorHAnsi"/>
          <w:i w:val="0"/>
          <w:color w:val="000000"/>
        </w:rPr>
        <w:t>Umowa realizowana będzie przez okres 12 miesięcy od dnia jej zawarcia</w:t>
      </w:r>
      <w:r w:rsidR="006B4C72">
        <w:rPr>
          <w:rFonts w:asciiTheme="minorHAnsi" w:hAnsiTheme="minorHAnsi" w:cstheme="minorHAnsi"/>
          <w:i w:val="0"/>
          <w:color w:val="000000"/>
        </w:rPr>
        <w:t>.</w:t>
      </w:r>
    </w:p>
    <w:p w14:paraId="007D9EB0" w14:textId="77777777" w:rsidR="0062609F" w:rsidRPr="00341FED" w:rsidRDefault="0062609F" w:rsidP="0062609F">
      <w:pPr>
        <w:pStyle w:val="Bodytext5"/>
        <w:shd w:val="clear" w:color="auto" w:fill="auto"/>
        <w:tabs>
          <w:tab w:val="left" w:pos="383"/>
        </w:tabs>
        <w:spacing w:after="0" w:line="300" w:lineRule="auto"/>
        <w:ind w:right="20" w:firstLine="0"/>
        <w:rPr>
          <w:rFonts w:asciiTheme="minorHAnsi" w:hAnsiTheme="minorHAnsi" w:cstheme="minorHAnsi"/>
          <w:bCs/>
        </w:rPr>
      </w:pPr>
    </w:p>
    <w:p w14:paraId="6E3D694D" w14:textId="77777777" w:rsidR="00F17700" w:rsidRPr="00341FED" w:rsidRDefault="00F17700" w:rsidP="00F17700">
      <w:pPr>
        <w:pStyle w:val="Default"/>
        <w:rPr>
          <w:rFonts w:asciiTheme="minorHAnsi" w:hAnsiTheme="minorHAnsi" w:cstheme="minorHAnsi"/>
          <w:color w:val="auto"/>
          <w:sz w:val="22"/>
          <w:szCs w:val="22"/>
        </w:rPr>
      </w:pPr>
    </w:p>
    <w:p w14:paraId="44FDA4FC" w14:textId="77777777" w:rsidR="005F66D5" w:rsidRPr="00341FED" w:rsidRDefault="005F66D5" w:rsidP="008F43D8">
      <w:pPr>
        <w:pStyle w:val="Default"/>
        <w:jc w:val="center"/>
        <w:rPr>
          <w:rFonts w:asciiTheme="minorHAnsi" w:hAnsiTheme="minorHAnsi" w:cstheme="minorHAnsi"/>
          <w:color w:val="auto"/>
          <w:sz w:val="22"/>
          <w:szCs w:val="22"/>
        </w:rPr>
      </w:pPr>
      <w:r w:rsidRPr="00341FED">
        <w:rPr>
          <w:rFonts w:asciiTheme="minorHAnsi" w:hAnsiTheme="minorHAnsi" w:cstheme="minorHAnsi"/>
          <w:b/>
          <w:bCs/>
          <w:color w:val="auto"/>
          <w:sz w:val="22"/>
          <w:szCs w:val="22"/>
        </w:rPr>
        <w:t xml:space="preserve">§ </w:t>
      </w:r>
      <w:r w:rsidR="0062609F" w:rsidRPr="00341FED">
        <w:rPr>
          <w:rFonts w:asciiTheme="minorHAnsi" w:hAnsiTheme="minorHAnsi" w:cstheme="minorHAnsi"/>
          <w:b/>
          <w:bCs/>
          <w:color w:val="auto"/>
          <w:sz w:val="22"/>
          <w:szCs w:val="22"/>
        </w:rPr>
        <w:t>5</w:t>
      </w:r>
    </w:p>
    <w:p w14:paraId="51AF4039" w14:textId="77777777" w:rsidR="005F66D5" w:rsidRPr="00341FED" w:rsidRDefault="005F66D5" w:rsidP="008F43D8">
      <w:pPr>
        <w:pStyle w:val="Default"/>
        <w:jc w:val="center"/>
        <w:rPr>
          <w:rFonts w:asciiTheme="minorHAnsi" w:hAnsiTheme="minorHAnsi" w:cstheme="minorHAnsi"/>
          <w:b/>
          <w:bCs/>
          <w:color w:val="auto"/>
          <w:sz w:val="22"/>
          <w:szCs w:val="22"/>
        </w:rPr>
      </w:pPr>
      <w:r w:rsidRPr="00341FED">
        <w:rPr>
          <w:rFonts w:asciiTheme="minorHAnsi" w:hAnsiTheme="minorHAnsi" w:cstheme="minorHAnsi"/>
          <w:b/>
          <w:bCs/>
          <w:color w:val="auto"/>
          <w:sz w:val="22"/>
          <w:szCs w:val="22"/>
        </w:rPr>
        <w:t>Wynagrodzenie Wykonawcy</w:t>
      </w:r>
      <w:r w:rsidR="0062609F" w:rsidRPr="00341FED">
        <w:rPr>
          <w:rFonts w:asciiTheme="minorHAnsi" w:hAnsiTheme="minorHAnsi" w:cstheme="minorHAnsi"/>
          <w:b/>
          <w:bCs/>
          <w:color w:val="auto"/>
          <w:sz w:val="22"/>
          <w:szCs w:val="22"/>
        </w:rPr>
        <w:t xml:space="preserve">  i warunki płatności</w:t>
      </w:r>
    </w:p>
    <w:p w14:paraId="4B3F9B08" w14:textId="77777777" w:rsidR="0062609F" w:rsidRPr="00341FED" w:rsidRDefault="0062609F" w:rsidP="00A83DF5">
      <w:pPr>
        <w:pStyle w:val="Default"/>
        <w:jc w:val="center"/>
        <w:rPr>
          <w:rFonts w:asciiTheme="minorHAnsi" w:hAnsiTheme="minorHAnsi" w:cstheme="minorHAnsi"/>
          <w:color w:val="auto"/>
          <w:sz w:val="22"/>
          <w:szCs w:val="22"/>
        </w:rPr>
      </w:pPr>
    </w:p>
    <w:p w14:paraId="622B50F4" w14:textId="77777777" w:rsidR="005F66D5" w:rsidRPr="00341FED" w:rsidRDefault="005F66D5" w:rsidP="00A83DF5">
      <w:pPr>
        <w:pStyle w:val="Default"/>
        <w:numPr>
          <w:ilvl w:val="0"/>
          <w:numId w:val="3"/>
        </w:numPr>
        <w:ind w:left="360" w:hanging="360"/>
        <w:rPr>
          <w:rFonts w:asciiTheme="minorHAnsi" w:hAnsiTheme="minorHAnsi" w:cstheme="minorHAnsi"/>
          <w:color w:val="auto"/>
          <w:sz w:val="22"/>
          <w:szCs w:val="22"/>
        </w:rPr>
      </w:pPr>
      <w:r w:rsidRPr="00341FED">
        <w:rPr>
          <w:rFonts w:asciiTheme="minorHAnsi" w:hAnsiTheme="minorHAnsi" w:cstheme="minorHAnsi"/>
          <w:color w:val="auto"/>
          <w:sz w:val="22"/>
          <w:szCs w:val="22"/>
        </w:rPr>
        <w:t xml:space="preserve">Wynagrodzenie, za wykonanie przedmiotu umowy określonego w § 1, Strony ustalają zgodnie z ofertą Wykonawcy i w oparciu o ceny jednostkowe zawarte w Formularzu cenowym na kwotę: </w:t>
      </w:r>
    </w:p>
    <w:p w14:paraId="32CD92AF" w14:textId="77777777" w:rsidR="005F66D5" w:rsidRPr="00341FED" w:rsidRDefault="005F66D5" w:rsidP="00A83DF5">
      <w:pPr>
        <w:pStyle w:val="Default"/>
        <w:rPr>
          <w:rFonts w:asciiTheme="minorHAnsi" w:hAnsiTheme="minorHAnsi" w:cstheme="minorHAnsi"/>
          <w:color w:val="auto"/>
          <w:sz w:val="22"/>
          <w:szCs w:val="22"/>
        </w:rPr>
      </w:pPr>
    </w:p>
    <w:p w14:paraId="13810896" w14:textId="77777777" w:rsidR="005F66D5" w:rsidRPr="00341FED" w:rsidRDefault="005F66D5" w:rsidP="00A83DF5">
      <w:pPr>
        <w:pStyle w:val="Default"/>
        <w:rPr>
          <w:rFonts w:asciiTheme="minorHAnsi" w:hAnsiTheme="minorHAnsi" w:cstheme="minorHAnsi"/>
          <w:color w:val="auto"/>
          <w:sz w:val="22"/>
          <w:szCs w:val="22"/>
        </w:rPr>
      </w:pPr>
      <w:r w:rsidRPr="00341FED">
        <w:rPr>
          <w:rFonts w:asciiTheme="minorHAnsi" w:hAnsiTheme="minorHAnsi" w:cstheme="minorHAnsi"/>
          <w:color w:val="auto"/>
          <w:sz w:val="22"/>
          <w:szCs w:val="22"/>
        </w:rPr>
        <w:t xml:space="preserve">netto </w:t>
      </w:r>
      <w:r w:rsidRPr="00341FED">
        <w:rPr>
          <w:rFonts w:asciiTheme="minorHAnsi" w:hAnsiTheme="minorHAnsi" w:cstheme="minorHAnsi"/>
          <w:b/>
          <w:bCs/>
          <w:color w:val="auto"/>
          <w:sz w:val="22"/>
          <w:szCs w:val="22"/>
        </w:rPr>
        <w:t xml:space="preserve">……………………….. </w:t>
      </w:r>
      <w:r w:rsidR="0062609F" w:rsidRPr="00341FED">
        <w:rPr>
          <w:rFonts w:asciiTheme="minorHAnsi" w:hAnsiTheme="minorHAnsi" w:cstheme="minorHAnsi"/>
          <w:b/>
          <w:bCs/>
          <w:color w:val="auto"/>
          <w:sz w:val="22"/>
          <w:szCs w:val="22"/>
        </w:rPr>
        <w:t xml:space="preserve">                                    </w:t>
      </w:r>
      <w:r w:rsidR="008F43D8" w:rsidRPr="00341FED">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(słownie złotych:………………………</w:t>
      </w:r>
      <w:r w:rsidR="00A83DF5">
        <w:rPr>
          <w:rFonts w:asciiTheme="minorHAnsi" w:hAnsiTheme="minorHAnsi" w:cstheme="minorHAnsi"/>
          <w:color w:val="auto"/>
          <w:sz w:val="22"/>
          <w:szCs w:val="22"/>
        </w:rPr>
        <w:t>…………….</w:t>
      </w:r>
      <w:r w:rsidRPr="00341FED">
        <w:rPr>
          <w:rFonts w:asciiTheme="minorHAnsi" w:hAnsiTheme="minorHAnsi" w:cstheme="minorHAnsi"/>
          <w:color w:val="auto"/>
          <w:sz w:val="22"/>
          <w:szCs w:val="22"/>
        </w:rPr>
        <w:t xml:space="preserve">.), </w:t>
      </w:r>
    </w:p>
    <w:p w14:paraId="58332122" w14:textId="77777777" w:rsidR="005F66D5" w:rsidRPr="00341FED" w:rsidRDefault="005F66D5" w:rsidP="00A83DF5">
      <w:pPr>
        <w:pStyle w:val="Default"/>
        <w:rPr>
          <w:rFonts w:asciiTheme="minorHAnsi" w:hAnsiTheme="minorHAnsi" w:cstheme="minorHAnsi"/>
          <w:color w:val="auto"/>
          <w:sz w:val="22"/>
          <w:szCs w:val="22"/>
        </w:rPr>
      </w:pPr>
      <w:r w:rsidRPr="00341FED">
        <w:rPr>
          <w:rFonts w:asciiTheme="minorHAnsi" w:hAnsiTheme="minorHAnsi" w:cstheme="minorHAnsi"/>
          <w:color w:val="auto"/>
          <w:sz w:val="22"/>
          <w:szCs w:val="22"/>
        </w:rPr>
        <w:t xml:space="preserve">podatek VAT ___ % </w:t>
      </w:r>
      <w:r w:rsidR="0062609F" w:rsidRPr="00341FED">
        <w:rPr>
          <w:rFonts w:asciiTheme="minorHAnsi" w:hAnsiTheme="minorHAnsi" w:cstheme="minorHAnsi"/>
          <w:color w:val="auto"/>
          <w:sz w:val="22"/>
          <w:szCs w:val="22"/>
        </w:rPr>
        <w:t xml:space="preserve"> </w:t>
      </w:r>
      <w:r w:rsidRPr="00341FED">
        <w:rPr>
          <w:rFonts w:asciiTheme="minorHAnsi" w:hAnsiTheme="minorHAnsi" w:cstheme="minorHAnsi"/>
          <w:color w:val="auto"/>
          <w:sz w:val="22"/>
          <w:szCs w:val="22"/>
        </w:rPr>
        <w:t xml:space="preserve">w kwocie </w:t>
      </w:r>
      <w:r w:rsidRPr="00341FED">
        <w:rPr>
          <w:rFonts w:asciiTheme="minorHAnsi" w:hAnsiTheme="minorHAnsi" w:cstheme="minorHAnsi"/>
          <w:b/>
          <w:bCs/>
          <w:color w:val="auto"/>
          <w:sz w:val="22"/>
          <w:szCs w:val="22"/>
        </w:rPr>
        <w:t>………………….</w:t>
      </w:r>
      <w:r w:rsidRPr="00341FED">
        <w:rPr>
          <w:rFonts w:asciiTheme="minorHAnsi" w:hAnsiTheme="minorHAnsi" w:cstheme="minorHAnsi"/>
          <w:color w:val="auto"/>
          <w:sz w:val="22"/>
          <w:szCs w:val="22"/>
        </w:rPr>
        <w:t xml:space="preserve">, (słownie złotych:……………………………………..), </w:t>
      </w:r>
    </w:p>
    <w:p w14:paraId="3C8AE97F" w14:textId="77777777" w:rsidR="005F66D5" w:rsidRPr="00341FED" w:rsidRDefault="005F66D5" w:rsidP="00A83DF5">
      <w:pPr>
        <w:pStyle w:val="Default"/>
        <w:rPr>
          <w:rFonts w:asciiTheme="minorHAnsi" w:hAnsiTheme="minorHAnsi" w:cstheme="minorHAnsi"/>
          <w:color w:val="auto"/>
          <w:sz w:val="22"/>
          <w:szCs w:val="22"/>
        </w:rPr>
      </w:pPr>
      <w:r w:rsidRPr="00341FED">
        <w:rPr>
          <w:rFonts w:asciiTheme="minorHAnsi" w:hAnsiTheme="minorHAnsi" w:cstheme="minorHAnsi"/>
          <w:color w:val="auto"/>
          <w:sz w:val="22"/>
          <w:szCs w:val="22"/>
        </w:rPr>
        <w:t xml:space="preserve">brutto </w:t>
      </w:r>
      <w:r w:rsidRPr="00341FED">
        <w:rPr>
          <w:rFonts w:asciiTheme="minorHAnsi" w:hAnsiTheme="minorHAnsi" w:cstheme="minorHAnsi"/>
          <w:b/>
          <w:bCs/>
          <w:color w:val="auto"/>
          <w:sz w:val="22"/>
          <w:szCs w:val="22"/>
        </w:rPr>
        <w:t>…………………………………………</w:t>
      </w:r>
      <w:r w:rsidR="00525CE9">
        <w:rPr>
          <w:rFonts w:asciiTheme="minorHAnsi" w:hAnsiTheme="minorHAnsi" w:cstheme="minorHAnsi"/>
          <w:b/>
          <w:bCs/>
          <w:color w:val="auto"/>
          <w:sz w:val="22"/>
          <w:szCs w:val="22"/>
        </w:rPr>
        <w:t>…………….</w:t>
      </w:r>
      <w:r w:rsidRPr="00341FED">
        <w:rPr>
          <w:rFonts w:asciiTheme="minorHAnsi" w:hAnsiTheme="minorHAnsi" w:cstheme="minorHAnsi"/>
          <w:color w:val="auto"/>
          <w:sz w:val="22"/>
          <w:szCs w:val="22"/>
        </w:rPr>
        <w:t>(słownie złotych:……………………………</w:t>
      </w:r>
      <w:r w:rsidR="00A83DF5">
        <w:rPr>
          <w:rFonts w:asciiTheme="minorHAnsi" w:hAnsiTheme="minorHAnsi" w:cstheme="minorHAnsi"/>
          <w:color w:val="auto"/>
          <w:sz w:val="22"/>
          <w:szCs w:val="22"/>
        </w:rPr>
        <w:t>…….</w:t>
      </w:r>
      <w:r w:rsidRPr="00341FED">
        <w:rPr>
          <w:rFonts w:asciiTheme="minorHAnsi" w:hAnsiTheme="minorHAnsi" w:cstheme="minorHAnsi"/>
          <w:color w:val="auto"/>
          <w:sz w:val="22"/>
          <w:szCs w:val="22"/>
        </w:rPr>
        <w:t xml:space="preserve">….). </w:t>
      </w:r>
    </w:p>
    <w:p w14:paraId="382C864D" w14:textId="77777777" w:rsidR="002B0891" w:rsidRPr="00341FED" w:rsidRDefault="002B0891" w:rsidP="00A83DF5">
      <w:pPr>
        <w:pStyle w:val="Default"/>
        <w:rPr>
          <w:rFonts w:asciiTheme="minorHAnsi" w:hAnsiTheme="minorHAnsi" w:cstheme="minorHAnsi"/>
          <w:color w:val="auto"/>
          <w:sz w:val="22"/>
          <w:szCs w:val="22"/>
        </w:rPr>
      </w:pPr>
    </w:p>
    <w:p w14:paraId="1F2917A9" w14:textId="77777777" w:rsidR="002B0891" w:rsidRPr="00341FED" w:rsidRDefault="002B0891" w:rsidP="00A83DF5">
      <w:pPr>
        <w:spacing w:line="240" w:lineRule="auto"/>
        <w:jc w:val="both"/>
        <w:rPr>
          <w:rFonts w:cstheme="minorHAnsi"/>
        </w:rPr>
      </w:pPr>
      <w:r w:rsidRPr="00341FED">
        <w:rPr>
          <w:rFonts w:cstheme="minorHAnsi"/>
        </w:rPr>
        <w:t>Powyższe wartości stanowią przewidywaną wartość zobowiązania Zamawiającego i zostały ustalone na podstawie oferty Wykonawcy, stanowiącej załącznik nr 1 do niniejszej umowy. Ceny jednostkowe poszczególnych elementów składających się na przedmiot umowy zawiera Formularz asortymentowo-cenowy, stanowiący załącznik nr 2 do niniejszej umowy.</w:t>
      </w:r>
    </w:p>
    <w:p w14:paraId="067D6027" w14:textId="77777777" w:rsidR="002B0891" w:rsidRPr="00341FED" w:rsidRDefault="002B0891" w:rsidP="00A83DF5">
      <w:pPr>
        <w:spacing w:line="240" w:lineRule="auto"/>
        <w:jc w:val="both"/>
        <w:rPr>
          <w:rFonts w:cstheme="minorHAnsi"/>
        </w:rPr>
      </w:pPr>
      <w:r w:rsidRPr="00341FED">
        <w:rPr>
          <w:rFonts w:cstheme="minorHAnsi"/>
        </w:rPr>
        <w:t>2.</w:t>
      </w:r>
      <w:r w:rsidR="00A83DF5">
        <w:rPr>
          <w:rFonts w:cstheme="minorHAnsi"/>
        </w:rPr>
        <w:t xml:space="preserve"> </w:t>
      </w:r>
      <w:r w:rsidRPr="00341FED">
        <w:rPr>
          <w:rFonts w:cstheme="minorHAnsi"/>
        </w:rPr>
        <w:t>Wartość umowy, o której mowa w ust. 1 obejmuje wszelkie koszty związane z realizacją niniejszej umowy, w tym cenę przedmiotu umowy, wszelkie koszty związane z przygotowaniem dostawy, koszty opakowania, ubezpieczenia dostawy, koszt załadunku, transportu i rozładunku</w:t>
      </w:r>
      <w:r w:rsidR="00A83DF5">
        <w:rPr>
          <w:rFonts w:cstheme="minorHAnsi"/>
        </w:rPr>
        <w:br/>
      </w:r>
      <w:r w:rsidRPr="00341FED">
        <w:rPr>
          <w:rFonts w:cstheme="minorHAnsi"/>
        </w:rPr>
        <w:t xml:space="preserve"> w miejscu dostawy, koszt świadczeń publicznoprawnych, w tym podatków i opłat (np. cła), zakładany zysk oraz inne, jeżeli występują. </w:t>
      </w:r>
    </w:p>
    <w:p w14:paraId="12DE5CA9" w14:textId="77777777" w:rsidR="002B0891" w:rsidRPr="00341FED" w:rsidRDefault="002B0891" w:rsidP="002B0891">
      <w:pPr>
        <w:spacing w:line="300" w:lineRule="auto"/>
        <w:jc w:val="both"/>
        <w:rPr>
          <w:rFonts w:cstheme="minorHAnsi"/>
        </w:rPr>
      </w:pPr>
      <w:r w:rsidRPr="00341FED">
        <w:rPr>
          <w:rFonts w:cstheme="minorHAnsi"/>
        </w:rPr>
        <w:t>3.</w:t>
      </w:r>
      <w:r w:rsidR="00A83DF5">
        <w:rPr>
          <w:rFonts w:cstheme="minorHAnsi"/>
        </w:rPr>
        <w:t xml:space="preserve"> </w:t>
      </w:r>
      <w:r w:rsidRPr="00341FED">
        <w:rPr>
          <w:rFonts w:cstheme="minorHAnsi"/>
        </w:rPr>
        <w:t xml:space="preserve">Ceny jednostkowe określone w załączniku nr 2 do umowy będą obowiązywać przez cały okres jej trwania i mogą być zmienione jedynie w przypadkach </w:t>
      </w:r>
      <w:r w:rsidRPr="00A83DF5">
        <w:rPr>
          <w:rFonts w:cstheme="minorHAnsi"/>
        </w:rPr>
        <w:t xml:space="preserve">określonych w § 8 niniejszej </w:t>
      </w:r>
      <w:r w:rsidRPr="00341FED">
        <w:rPr>
          <w:rFonts w:cstheme="minorHAnsi"/>
        </w:rPr>
        <w:t xml:space="preserve">umowy. </w:t>
      </w:r>
    </w:p>
    <w:p w14:paraId="7795847A" w14:textId="77777777" w:rsidR="002B0891" w:rsidRPr="00341FED" w:rsidRDefault="002B0891" w:rsidP="002B0891">
      <w:pPr>
        <w:spacing w:line="300" w:lineRule="auto"/>
        <w:jc w:val="both"/>
        <w:rPr>
          <w:rFonts w:cstheme="minorHAnsi"/>
        </w:rPr>
      </w:pPr>
      <w:r w:rsidRPr="00341FED">
        <w:rPr>
          <w:rFonts w:cstheme="minorHAnsi"/>
        </w:rPr>
        <w:t>4.</w:t>
      </w:r>
      <w:r w:rsidR="00A83DF5">
        <w:rPr>
          <w:rFonts w:cstheme="minorHAnsi"/>
        </w:rPr>
        <w:t xml:space="preserve"> </w:t>
      </w:r>
      <w:r w:rsidRPr="00341FED">
        <w:rPr>
          <w:rFonts w:cstheme="minorHAnsi"/>
        </w:rPr>
        <w:t>Zamawiający zobowiązuje się zapłacić Wykonawcy za każdą prawidłowo dostarczoną mu partię asortymentu (wolnego od wad i spełniającego wymogi określone w załącznikach nr 2 i 3 do umowy), stosownie do cen podanych w załączniku nr 2 do niniejszej umowy, na podstawie prawidłowo wystawionej, poprawnie doręczonej Zamawiającemu i zatwierdzonej przez Zamawiającego faktury.</w:t>
      </w:r>
    </w:p>
    <w:p w14:paraId="3E08284B" w14:textId="77777777" w:rsidR="002B0891" w:rsidRPr="00341FED" w:rsidRDefault="002B0891" w:rsidP="002B0891">
      <w:pPr>
        <w:spacing w:line="300" w:lineRule="auto"/>
        <w:jc w:val="both"/>
        <w:rPr>
          <w:rFonts w:cstheme="minorHAnsi"/>
        </w:rPr>
      </w:pPr>
      <w:r w:rsidRPr="00341FED">
        <w:rPr>
          <w:rFonts w:cstheme="minorHAnsi"/>
        </w:rPr>
        <w:lastRenderedPageBreak/>
        <w:t>5.</w:t>
      </w:r>
      <w:r w:rsidR="00A83DF5">
        <w:rPr>
          <w:rFonts w:cstheme="minorHAnsi"/>
        </w:rPr>
        <w:t xml:space="preserve"> </w:t>
      </w:r>
      <w:r w:rsidRPr="00341FED">
        <w:rPr>
          <w:rFonts w:cstheme="minorHAnsi"/>
        </w:rPr>
        <w:t xml:space="preserve">Podstawę do wystawienia faktury stanowić będzie podpisany przez obie strony umowy protokół odbioru dostawy, o którym mowa </w:t>
      </w:r>
      <w:r w:rsidRPr="00A83DF5">
        <w:rPr>
          <w:rFonts w:cstheme="minorHAnsi"/>
        </w:rPr>
        <w:t xml:space="preserve">w § 3 ust. 13, </w:t>
      </w:r>
      <w:r w:rsidRPr="00341FED">
        <w:rPr>
          <w:rFonts w:cstheme="minorHAnsi"/>
        </w:rPr>
        <w:t xml:space="preserve">potwierdzający prawidłowe wykonanie danej dostawy. </w:t>
      </w:r>
    </w:p>
    <w:p w14:paraId="59FE9558" w14:textId="235CC7F5" w:rsidR="002B0891" w:rsidRPr="00341FED" w:rsidRDefault="002B0891" w:rsidP="002B0891">
      <w:pPr>
        <w:spacing w:line="300" w:lineRule="auto"/>
        <w:jc w:val="both"/>
        <w:rPr>
          <w:rFonts w:cstheme="minorHAnsi"/>
        </w:rPr>
      </w:pPr>
      <w:r w:rsidRPr="00341FED">
        <w:rPr>
          <w:rFonts w:cstheme="minorHAnsi"/>
        </w:rPr>
        <w:t>6.</w:t>
      </w:r>
      <w:r w:rsidR="00A83DF5">
        <w:rPr>
          <w:rFonts w:cstheme="minorHAnsi"/>
        </w:rPr>
        <w:t xml:space="preserve"> </w:t>
      </w:r>
      <w:r w:rsidRPr="00341FED">
        <w:rPr>
          <w:rFonts w:cstheme="minorHAnsi"/>
        </w:rPr>
        <w:t xml:space="preserve">Zamawiający, stosownie do treści ust. </w:t>
      </w:r>
      <w:r w:rsidR="00072C6E">
        <w:rPr>
          <w:rFonts w:cstheme="minorHAnsi"/>
        </w:rPr>
        <w:t>4</w:t>
      </w:r>
      <w:r w:rsidRPr="00341FED">
        <w:rPr>
          <w:rFonts w:cstheme="minorHAnsi"/>
        </w:rPr>
        <w:t xml:space="preserve"> uiści Wykonawcy należność wynikającą z faktury w formie przelewu na wskazany na fakturze rachunek bankowy Wykonawcy: ……………………………………, </w:t>
      </w:r>
      <w:r w:rsidR="00A83DF5">
        <w:rPr>
          <w:rFonts w:cstheme="minorHAnsi"/>
        </w:rPr>
        <w:br/>
      </w:r>
      <w:r w:rsidRPr="00341FED">
        <w:rPr>
          <w:rFonts w:cstheme="minorHAnsi"/>
        </w:rPr>
        <w:t xml:space="preserve">w terminie </w:t>
      </w:r>
      <w:r w:rsidR="00463876">
        <w:rPr>
          <w:rFonts w:cstheme="minorHAnsi"/>
        </w:rPr>
        <w:t>14</w:t>
      </w:r>
      <w:r w:rsidR="00463876" w:rsidRPr="00341FED">
        <w:rPr>
          <w:rFonts w:cstheme="minorHAnsi"/>
        </w:rPr>
        <w:t xml:space="preserve"> </w:t>
      </w:r>
      <w:r w:rsidRPr="00341FED">
        <w:rPr>
          <w:rFonts w:cstheme="minorHAnsi"/>
        </w:rPr>
        <w:t>dni od daty dostarczenia Zamawiającemu prawidłowo wystawionej faktury.</w:t>
      </w:r>
    </w:p>
    <w:p w14:paraId="16B4317B" w14:textId="77777777" w:rsidR="002B0891" w:rsidRPr="00341FED" w:rsidRDefault="002B0891" w:rsidP="002B0891">
      <w:pPr>
        <w:spacing w:line="300" w:lineRule="auto"/>
        <w:jc w:val="both"/>
        <w:rPr>
          <w:rFonts w:cstheme="minorHAnsi"/>
        </w:rPr>
      </w:pPr>
      <w:r w:rsidRPr="00341FED">
        <w:rPr>
          <w:rFonts w:cstheme="minorHAnsi"/>
        </w:rPr>
        <w:t>7.</w:t>
      </w:r>
      <w:r w:rsidR="00A83DF5">
        <w:rPr>
          <w:rFonts w:cstheme="minorHAnsi"/>
        </w:rPr>
        <w:t xml:space="preserve"> </w:t>
      </w:r>
      <w:r w:rsidRPr="00341FED">
        <w:rPr>
          <w:rFonts w:cstheme="minorHAnsi"/>
        </w:rPr>
        <w:t>Za datę dokonania płatności uznaje się datę obciążenia rachunku bankowego Zamawiającego.</w:t>
      </w:r>
    </w:p>
    <w:p w14:paraId="19DAED5D" w14:textId="0BE42C13" w:rsidR="002B0891" w:rsidRPr="00341FED" w:rsidRDefault="002B0891" w:rsidP="002B0891">
      <w:pPr>
        <w:spacing w:line="300" w:lineRule="auto"/>
        <w:jc w:val="both"/>
        <w:rPr>
          <w:rFonts w:cstheme="minorHAnsi"/>
        </w:rPr>
      </w:pPr>
      <w:r w:rsidRPr="00341FED">
        <w:rPr>
          <w:rFonts w:cstheme="minorHAnsi"/>
        </w:rPr>
        <w:t>8.</w:t>
      </w:r>
      <w:r w:rsidR="00A83DF5">
        <w:rPr>
          <w:rFonts w:cstheme="minorHAnsi"/>
        </w:rPr>
        <w:t xml:space="preserve"> </w:t>
      </w:r>
      <w:r w:rsidRPr="00341FED">
        <w:rPr>
          <w:rFonts w:cstheme="minorHAnsi"/>
        </w:rPr>
        <w:t xml:space="preserve">Wykonawca oświadcza, iż wskazany w ust. </w:t>
      </w:r>
      <w:r w:rsidR="00072C6E">
        <w:rPr>
          <w:rFonts w:cstheme="minorHAnsi"/>
        </w:rPr>
        <w:t>6</w:t>
      </w:r>
      <w:r w:rsidRPr="00341FED">
        <w:rPr>
          <w:rFonts w:cstheme="minorHAnsi"/>
        </w:rPr>
        <w:t>rachunek bankowy jest zgodny z rachunkiem umieszczonym w Wykazie podmiotów zarejestrowanych jako podatnicy VAT, o którym mowa w art. 96 b ust. 1 ustawy z dnia 11 marca 2004r. o podatku od towarów i usług (Dz.U. z 202</w:t>
      </w:r>
      <w:r w:rsidR="005B18FF">
        <w:rPr>
          <w:rFonts w:cstheme="minorHAnsi"/>
        </w:rPr>
        <w:t>4</w:t>
      </w:r>
      <w:r w:rsidRPr="00341FED">
        <w:rPr>
          <w:rFonts w:cstheme="minorHAnsi"/>
        </w:rPr>
        <w:t xml:space="preserve"> r. poz. </w:t>
      </w:r>
      <w:r w:rsidR="005B18FF">
        <w:rPr>
          <w:rFonts w:cstheme="minorHAnsi"/>
        </w:rPr>
        <w:t>361</w:t>
      </w:r>
      <w:r w:rsidRPr="00341FED">
        <w:rPr>
          <w:rFonts w:cstheme="minorHAnsi"/>
        </w:rPr>
        <w:t xml:space="preserve">, z </w:t>
      </w:r>
      <w:proofErr w:type="spellStart"/>
      <w:r w:rsidRPr="00341FED">
        <w:rPr>
          <w:rFonts w:cstheme="minorHAnsi"/>
        </w:rPr>
        <w:t>późn</w:t>
      </w:r>
      <w:proofErr w:type="spellEnd"/>
      <w:r w:rsidRPr="00341FED">
        <w:rPr>
          <w:rFonts w:cstheme="minorHAnsi"/>
        </w:rPr>
        <w:t>. zm.), prowadzonym przez Szefa Krajowej Administracji Skarbowej w ramach tzw. „białej listy podatników”.</w:t>
      </w:r>
    </w:p>
    <w:p w14:paraId="7ED0CCAB" w14:textId="77777777" w:rsidR="002B0891" w:rsidRPr="00341FED" w:rsidRDefault="002B0891" w:rsidP="002B0891">
      <w:pPr>
        <w:spacing w:line="300" w:lineRule="auto"/>
        <w:jc w:val="both"/>
        <w:rPr>
          <w:rFonts w:cstheme="minorHAnsi"/>
        </w:rPr>
      </w:pPr>
      <w:r w:rsidRPr="00341FED">
        <w:rPr>
          <w:rFonts w:cstheme="minorHAnsi"/>
        </w:rPr>
        <w:t>9.</w:t>
      </w:r>
      <w:r w:rsidR="00A83DF5">
        <w:rPr>
          <w:rFonts w:cstheme="minorHAnsi"/>
        </w:rPr>
        <w:t xml:space="preserve"> </w:t>
      </w:r>
      <w:r w:rsidRPr="00341FED">
        <w:rPr>
          <w:rFonts w:cstheme="minorHAnsi"/>
        </w:rPr>
        <w:t>Wykonawca zobowiązuje się powiadomić Zamawiającego w ciągu 24 godzin o wykreśleniu jego rachunku bankowego z wykazu lub utraty charakteru czynnego podatnika VAT. Naruszenie tego obowiązku skutkuje powstaniem odpowiedzialności odszkodowawczej Wykonawcy.</w:t>
      </w:r>
    </w:p>
    <w:p w14:paraId="2B48ABB1" w14:textId="77777777" w:rsidR="002B0891" w:rsidRPr="00341FED" w:rsidRDefault="002B0891" w:rsidP="002B0891">
      <w:pPr>
        <w:spacing w:line="300" w:lineRule="auto"/>
        <w:jc w:val="both"/>
        <w:rPr>
          <w:rFonts w:cstheme="minorHAnsi"/>
        </w:rPr>
      </w:pPr>
      <w:r w:rsidRPr="00341FED">
        <w:rPr>
          <w:rFonts w:cstheme="minorHAnsi"/>
        </w:rPr>
        <w:t>10.</w:t>
      </w:r>
      <w:r w:rsidR="00A83DF5">
        <w:rPr>
          <w:rFonts w:cstheme="minorHAnsi"/>
        </w:rPr>
        <w:t xml:space="preserve"> </w:t>
      </w:r>
      <w:r w:rsidRPr="00341FED">
        <w:rPr>
          <w:rFonts w:cstheme="minorHAnsi"/>
        </w:rPr>
        <w:t xml:space="preserve">Jeżeli przed realizacją płatności Zamawiający poweźmie informację o braku zaewidencjonowania rachunku bankowego w wykazie, Zamawiający będzie miał możliwość wstrzymania płatności do momentu wyjaśnienia i określenia rachunku bankowego, który będzie umożliwiał uznanie danej płatności za koszt uzyskania przychodów w rozumieniu przepisów podatkowych. Wstrzymanie płatności, o którym mowa w zdaniu powyżej nie wywoła żadnych negatywnych konsekwencji dla Zamawiającego, w tym w szczególności nie powstanie obowiązek zapłacenia odsetek, w tym odsetek za opóźnienie na rzecz Wykonawcy. </w:t>
      </w:r>
    </w:p>
    <w:p w14:paraId="1DEF6A9D" w14:textId="77777777" w:rsidR="002B0891" w:rsidRPr="00341FED" w:rsidRDefault="002B0891" w:rsidP="002B0891">
      <w:pPr>
        <w:pStyle w:val="Default"/>
        <w:spacing w:before="120"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t>§ 6</w:t>
      </w:r>
    </w:p>
    <w:p w14:paraId="04D9BD30" w14:textId="77777777" w:rsidR="002B0891" w:rsidRPr="00341FED" w:rsidRDefault="002B0891" w:rsidP="002B0891">
      <w:pPr>
        <w:spacing w:line="300" w:lineRule="auto"/>
        <w:jc w:val="center"/>
        <w:rPr>
          <w:rFonts w:cstheme="minorHAnsi"/>
          <w:b/>
        </w:rPr>
      </w:pPr>
      <w:r w:rsidRPr="00341FED">
        <w:rPr>
          <w:rFonts w:cstheme="minorHAnsi"/>
          <w:b/>
        </w:rPr>
        <w:t>Gwarancja jakości i rękojmia za wady</w:t>
      </w:r>
    </w:p>
    <w:p w14:paraId="303B9E19" w14:textId="77777777" w:rsidR="002B0891" w:rsidRPr="00A83DF5" w:rsidRDefault="002B0891" w:rsidP="00A83DF5">
      <w:pPr>
        <w:pStyle w:val="Default"/>
        <w:numPr>
          <w:ilvl w:val="0"/>
          <w:numId w:val="23"/>
        </w:numPr>
        <w:jc w:val="both"/>
        <w:rPr>
          <w:rFonts w:asciiTheme="minorHAnsi" w:eastAsia="Times New Roman" w:hAnsiTheme="minorHAnsi" w:cstheme="minorHAnsi"/>
          <w:sz w:val="22"/>
          <w:szCs w:val="22"/>
          <w:lang w:eastAsia="pl-PL"/>
        </w:rPr>
      </w:pPr>
      <w:r w:rsidRPr="00341FED">
        <w:rPr>
          <w:rFonts w:asciiTheme="minorHAnsi" w:eastAsia="Times New Roman" w:hAnsiTheme="minorHAnsi" w:cstheme="minorHAnsi"/>
          <w:sz w:val="22"/>
          <w:szCs w:val="22"/>
          <w:lang w:eastAsia="pl-PL"/>
        </w:rPr>
        <w:t xml:space="preserve">Wykonawca udziela Zamawiającemu </w:t>
      </w:r>
      <w:r w:rsidRPr="00341FED">
        <w:rPr>
          <w:rFonts w:asciiTheme="minorHAnsi" w:eastAsia="Times New Roman" w:hAnsiTheme="minorHAnsi" w:cstheme="minorHAnsi"/>
          <w:b/>
          <w:sz w:val="22"/>
          <w:szCs w:val="22"/>
          <w:lang w:eastAsia="pl-PL"/>
        </w:rPr>
        <w:t>12-miesięcznej gwarancji jakości</w:t>
      </w:r>
      <w:r w:rsidRPr="00341FED">
        <w:rPr>
          <w:rFonts w:asciiTheme="minorHAnsi" w:eastAsia="Times New Roman" w:hAnsiTheme="minorHAnsi" w:cstheme="minorHAnsi"/>
          <w:sz w:val="22"/>
          <w:szCs w:val="22"/>
          <w:lang w:eastAsia="pl-PL"/>
        </w:rPr>
        <w:t xml:space="preserve"> na materiały eksploatacyjne stanowiące przedmiot niniejszej umowy, nie krócej jednak od okresu gwarancji zapewnionej przez producenta. Okres gwarancji biegnie od dnia podpisania bez zastrzeżeń protokołu odbioru dostawy, o którym </w:t>
      </w:r>
      <w:r w:rsidRPr="00A83DF5">
        <w:rPr>
          <w:rFonts w:asciiTheme="minorHAnsi" w:eastAsia="Times New Roman" w:hAnsiTheme="minorHAnsi" w:cstheme="minorHAnsi"/>
          <w:color w:val="auto"/>
          <w:sz w:val="22"/>
          <w:szCs w:val="22"/>
          <w:lang w:eastAsia="pl-PL"/>
        </w:rPr>
        <w:t>mowa w § 3 ust. 13 niniejszej umowy.</w:t>
      </w:r>
    </w:p>
    <w:p w14:paraId="7A2CFFBE" w14:textId="77777777" w:rsidR="00A83DF5" w:rsidRPr="00341FED" w:rsidRDefault="00A83DF5" w:rsidP="00A83DF5">
      <w:pPr>
        <w:pStyle w:val="Default"/>
        <w:ind w:left="360"/>
        <w:jc w:val="both"/>
        <w:rPr>
          <w:rFonts w:asciiTheme="minorHAnsi" w:eastAsia="Times New Roman" w:hAnsiTheme="minorHAnsi" w:cstheme="minorHAnsi"/>
          <w:sz w:val="22"/>
          <w:szCs w:val="22"/>
          <w:lang w:eastAsia="pl-PL"/>
        </w:rPr>
      </w:pPr>
    </w:p>
    <w:p w14:paraId="2B5C13FC" w14:textId="77777777" w:rsidR="002B0891" w:rsidRDefault="002B0891" w:rsidP="00A83DF5">
      <w:pPr>
        <w:pStyle w:val="Akapitzlist"/>
        <w:numPr>
          <w:ilvl w:val="0"/>
          <w:numId w:val="23"/>
        </w:numPr>
        <w:jc w:val="both"/>
        <w:rPr>
          <w:rFonts w:asciiTheme="minorHAnsi" w:hAnsiTheme="minorHAnsi" w:cstheme="minorHAnsi"/>
          <w:color w:val="000000"/>
          <w:sz w:val="22"/>
          <w:szCs w:val="22"/>
          <w:lang w:val="pl-PL"/>
        </w:rPr>
      </w:pPr>
      <w:r w:rsidRPr="00341FED">
        <w:rPr>
          <w:rFonts w:asciiTheme="minorHAnsi" w:hAnsiTheme="minorHAnsi" w:cstheme="minorHAnsi"/>
          <w:color w:val="000000"/>
          <w:sz w:val="22"/>
          <w:szCs w:val="22"/>
          <w:lang w:val="pl-PL"/>
        </w:rPr>
        <w:t xml:space="preserve">Gwarancja jakości udzielona przez Wykonawcę nie będzie wyłączać uprawnień gwarancyjnych przyznawanych przez producenta asortymentu. Jeżeli istnieje rozbieżność zapisów pomiędzy gwarancją producenta a niniejszą umową, ewentualne kolizje treści rozstrzyga się na korzyść postanowień niniejszej umowy. </w:t>
      </w:r>
    </w:p>
    <w:p w14:paraId="06777D0C" w14:textId="77777777" w:rsidR="00A83DF5" w:rsidRPr="00A83DF5" w:rsidRDefault="00A83DF5" w:rsidP="00A83DF5">
      <w:pPr>
        <w:jc w:val="both"/>
        <w:rPr>
          <w:rFonts w:cstheme="minorHAnsi"/>
          <w:color w:val="000000"/>
        </w:rPr>
      </w:pPr>
    </w:p>
    <w:p w14:paraId="3104E850" w14:textId="77777777" w:rsidR="002B0891" w:rsidRDefault="002B0891" w:rsidP="00A83DF5">
      <w:pPr>
        <w:pStyle w:val="Akapitzlist"/>
        <w:numPr>
          <w:ilvl w:val="0"/>
          <w:numId w:val="23"/>
        </w:numPr>
        <w:jc w:val="both"/>
        <w:rPr>
          <w:rFonts w:asciiTheme="minorHAnsi" w:hAnsiTheme="minorHAnsi" w:cstheme="minorHAnsi"/>
          <w:color w:val="000000"/>
          <w:sz w:val="22"/>
          <w:szCs w:val="22"/>
          <w:lang w:val="pl-PL"/>
        </w:rPr>
      </w:pPr>
      <w:r w:rsidRPr="00341FED">
        <w:rPr>
          <w:rFonts w:asciiTheme="minorHAnsi" w:hAnsiTheme="minorHAnsi" w:cstheme="minorHAnsi"/>
          <w:color w:val="000000"/>
          <w:sz w:val="22"/>
          <w:szCs w:val="22"/>
          <w:lang w:val="pl-PL"/>
        </w:rPr>
        <w:t>W okresie gwarancyjnym Zamawiający uprawniony jest do skorzystania ze swoich uprawnień w odniesieniu do dostarczonego asortymentu, w którym zostaną stwierdzone wady. Wykonawca zapewni Zamawiającemu bezpłatny odbiór wadliwego asortymentu i jego wymianę na nowy, wolny od wad na własny koszt i ryzyko.</w:t>
      </w:r>
    </w:p>
    <w:p w14:paraId="24510C52" w14:textId="77777777" w:rsidR="00A83DF5" w:rsidRPr="00341FED" w:rsidRDefault="00A83DF5" w:rsidP="00A83DF5">
      <w:pPr>
        <w:pStyle w:val="Akapitzlist"/>
        <w:ind w:left="360"/>
        <w:jc w:val="both"/>
        <w:rPr>
          <w:rFonts w:asciiTheme="minorHAnsi" w:hAnsiTheme="minorHAnsi" w:cstheme="minorHAnsi"/>
          <w:color w:val="000000"/>
          <w:sz w:val="22"/>
          <w:szCs w:val="22"/>
          <w:lang w:val="pl-PL"/>
        </w:rPr>
      </w:pPr>
    </w:p>
    <w:p w14:paraId="545275A9" w14:textId="77777777" w:rsidR="00A83DF5" w:rsidRDefault="002B0891" w:rsidP="00A83DF5">
      <w:pPr>
        <w:pStyle w:val="Akapitzlist"/>
        <w:numPr>
          <w:ilvl w:val="0"/>
          <w:numId w:val="23"/>
        </w:numPr>
        <w:jc w:val="both"/>
        <w:rPr>
          <w:rFonts w:asciiTheme="minorHAnsi" w:hAnsiTheme="minorHAnsi" w:cstheme="minorHAnsi"/>
          <w:color w:val="000000"/>
          <w:sz w:val="22"/>
          <w:szCs w:val="22"/>
          <w:lang w:val="pl-PL"/>
        </w:rPr>
      </w:pPr>
      <w:r w:rsidRPr="00341FED">
        <w:rPr>
          <w:rFonts w:asciiTheme="minorHAnsi" w:hAnsiTheme="minorHAnsi" w:cstheme="minorHAnsi"/>
          <w:color w:val="000000"/>
          <w:sz w:val="22"/>
          <w:szCs w:val="22"/>
          <w:lang w:val="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14:paraId="7A78C65B" w14:textId="77777777" w:rsidR="00A83DF5" w:rsidRPr="00A83DF5" w:rsidRDefault="00A83DF5" w:rsidP="00A83DF5">
      <w:pPr>
        <w:spacing w:line="240" w:lineRule="auto"/>
        <w:jc w:val="both"/>
        <w:rPr>
          <w:rFonts w:cstheme="minorHAnsi"/>
          <w:color w:val="000000"/>
        </w:rPr>
      </w:pPr>
    </w:p>
    <w:p w14:paraId="065E9BD4"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Gwarancja udzielona przez Wykonawcę dotyczy zarówno widocznych wad przedmiotu umowy, jak też wad ukrytych, w tym też sytuacji niespełnienia przez dostarczony asortyment wymagań określonych w umowie lub OPZ, stwierdzenia przez Zamawiającego, iż wydajność, jakość lub niezawodność materiałów eksploatacyjnych niekorzystnie odbiega od wymagań producenta urządzeń, a także cech wskazujących na utratę przez dostarczony asortyment przydatności do użycia, innych niż przewidziane przez producenta jako właściwych dla danego produktu, a ujawniających się mimo przechowywania i użytkowania zgodnie ze wskazaniami producenta zawartymi na opakowaniu.</w:t>
      </w:r>
    </w:p>
    <w:p w14:paraId="768CD6C6" w14:textId="77777777" w:rsidR="00A83DF5" w:rsidRPr="00341FED" w:rsidRDefault="00A83DF5" w:rsidP="00A83DF5">
      <w:pPr>
        <w:spacing w:after="0" w:line="240" w:lineRule="auto"/>
        <w:jc w:val="both"/>
        <w:rPr>
          <w:rFonts w:cstheme="minorHAnsi"/>
          <w:color w:val="000000"/>
        </w:rPr>
      </w:pPr>
    </w:p>
    <w:p w14:paraId="14186411"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Wykonawca w ramach gwarancji zobowiązany jest do bezpłatnej, gwarancyjnej wymiany przedmiotu umowy na nowy, wolny od wad, w terminie 5 dni roboczych od dnia przesyłania przez Zamawiającego zgłoszenia o wadliwym produkcie na adres e-mail ………………………</w:t>
      </w:r>
    </w:p>
    <w:p w14:paraId="06C396A7" w14:textId="77777777" w:rsidR="00A83DF5" w:rsidRPr="00341FED" w:rsidRDefault="00A83DF5" w:rsidP="00A83DF5">
      <w:pPr>
        <w:spacing w:after="0" w:line="240" w:lineRule="auto"/>
        <w:jc w:val="both"/>
        <w:rPr>
          <w:rFonts w:cstheme="minorHAnsi"/>
          <w:color w:val="000000"/>
        </w:rPr>
      </w:pPr>
    </w:p>
    <w:p w14:paraId="18773A2B" w14:textId="77777777" w:rsidR="002B0891" w:rsidRPr="00A83DF5" w:rsidRDefault="002B0891" w:rsidP="00A83DF5">
      <w:pPr>
        <w:numPr>
          <w:ilvl w:val="0"/>
          <w:numId w:val="23"/>
        </w:numPr>
        <w:spacing w:after="0" w:line="240" w:lineRule="auto"/>
        <w:jc w:val="both"/>
        <w:rPr>
          <w:rFonts w:cstheme="minorHAnsi"/>
          <w:color w:val="000000"/>
        </w:rPr>
      </w:pPr>
      <w:r w:rsidRPr="00341FED">
        <w:rPr>
          <w:rFonts w:cstheme="minorHAnsi"/>
          <w:color w:val="000000"/>
        </w:rPr>
        <w:t xml:space="preserve">Wymiana nastąpi w siedzibie Zamawiającego na koszt i ryzyko Wykonawcy. W przypadku, gdy Wykonawca nie będzie miał możliwości uwzględnienia reklamacji w terminie, o którym mowa </w:t>
      </w:r>
      <w:r w:rsidR="00A83DF5">
        <w:rPr>
          <w:rFonts w:cstheme="minorHAnsi"/>
          <w:color w:val="000000"/>
        </w:rPr>
        <w:br/>
      </w:r>
      <w:r w:rsidRPr="00A83DF5">
        <w:rPr>
          <w:rFonts w:cstheme="minorHAnsi"/>
          <w:color w:val="000000"/>
        </w:rPr>
        <w:t>w ust. 6, dopuszcza się wymianę na materiał oryginalny, spełniający wymagania Zamawiającego, przy zachowaniu ceny wynikającej z oferty Wykonawcy.</w:t>
      </w:r>
    </w:p>
    <w:p w14:paraId="30FF519F" w14:textId="77777777" w:rsidR="00A83DF5" w:rsidRPr="00341FED" w:rsidRDefault="00A83DF5" w:rsidP="00A83DF5">
      <w:pPr>
        <w:spacing w:after="0" w:line="240" w:lineRule="auto"/>
        <w:jc w:val="both"/>
        <w:rPr>
          <w:rFonts w:cstheme="minorHAnsi"/>
          <w:color w:val="000000"/>
        </w:rPr>
      </w:pPr>
    </w:p>
    <w:p w14:paraId="4DEB1DF9"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W przypadku wymiany materiałów eksploatacyjnych na nowe, wolne od wad, okres gwarancji biegnie na nowo, od daty ich odbioru.</w:t>
      </w:r>
    </w:p>
    <w:p w14:paraId="4FE9B1CC" w14:textId="77777777" w:rsidR="00A83DF5" w:rsidRPr="00341FED" w:rsidRDefault="00A83DF5" w:rsidP="00A83DF5">
      <w:pPr>
        <w:spacing w:after="0" w:line="240" w:lineRule="auto"/>
        <w:jc w:val="both"/>
        <w:rPr>
          <w:rFonts w:cstheme="minorHAnsi"/>
          <w:color w:val="000000"/>
        </w:rPr>
      </w:pPr>
    </w:p>
    <w:p w14:paraId="5356BEDE"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W przypadku, gdy zajdzie podejrzenie uszkodzenia urządzenia drukującego poprzez asortyment zamienny dostarczony przez Wykonawcę, Zamawiającemu przysługuje uprawnienie do wezwania przedstawiciela autoryzowanego serwisu urządzenia drukującego w celu wydania opinii o przyczynie usterki. Za uszkodzenie uważa się również zanieczyszczenie sprzętu drukującego powodujące konieczność częstszej niż zalecana przez producenta konserwacji urządzenia (np. czyszczenie wnętrza drukarki spowodowane wysypywaniem się tonera lub wymianę materiałów eksploatacyjnych tj. rolek, wałków, fuserów itp.).</w:t>
      </w:r>
    </w:p>
    <w:p w14:paraId="41E529BC" w14:textId="77777777" w:rsidR="00A83DF5" w:rsidRPr="00341FED" w:rsidRDefault="00A83DF5" w:rsidP="00A83DF5">
      <w:pPr>
        <w:spacing w:after="0" w:line="240" w:lineRule="auto"/>
        <w:jc w:val="both"/>
        <w:rPr>
          <w:rFonts w:cstheme="minorHAnsi"/>
          <w:color w:val="000000"/>
        </w:rPr>
      </w:pPr>
    </w:p>
    <w:p w14:paraId="0F7ED808"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Jeżeli z opinii, o której mowa w ust. 9 będzie wynikało, iż przyczyna awarii urządzenia drukującego spowodowana jest zastosowaniem asortymentu zamiennego, Wykonawca każdorazowo dokona zwrotu kosztów sporządzenia opinii, oraz pokryje koszty naprawy urządzeń drukujących należących do Zamawiającego uszkodzonych w wyniku zastosowania dostarczonego przez Wykonawcę asortymentu w autoryzowanym serwisie jego producenta, a także koszt dostawy urządzenia do / z punktu serwisowego.</w:t>
      </w:r>
    </w:p>
    <w:p w14:paraId="1032705E" w14:textId="77777777" w:rsidR="00A83DF5" w:rsidRPr="00341FED" w:rsidRDefault="00A83DF5" w:rsidP="00A83DF5">
      <w:pPr>
        <w:spacing w:after="0" w:line="240" w:lineRule="auto"/>
        <w:jc w:val="both"/>
        <w:rPr>
          <w:rFonts w:cstheme="minorHAnsi"/>
          <w:color w:val="000000"/>
        </w:rPr>
      </w:pPr>
    </w:p>
    <w:p w14:paraId="7A0D883B"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Za podstawę żądania przez Zamawiającego zwrotu kosztów naprawy urządzenia (włączając w to wymianę bębna lub głowicy) uważa się pisemną opinię autoryzowanego serwisu producenta urządzenia.</w:t>
      </w:r>
    </w:p>
    <w:p w14:paraId="74304793" w14:textId="77777777" w:rsidR="00A83DF5" w:rsidRPr="00341FED" w:rsidRDefault="00A83DF5" w:rsidP="00A83DF5">
      <w:pPr>
        <w:spacing w:after="0" w:line="240" w:lineRule="auto"/>
        <w:jc w:val="both"/>
        <w:rPr>
          <w:rFonts w:cstheme="minorHAnsi"/>
          <w:color w:val="000000"/>
        </w:rPr>
      </w:pPr>
    </w:p>
    <w:p w14:paraId="7B36D440"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Koszty naprawy oraz opinii mogą zostać pokryte z wynagrodzenia Wykonawcy, o którym mowa w § 5 ust. 1  umowy, na co Wykonawca wyraża zgodę.</w:t>
      </w:r>
    </w:p>
    <w:p w14:paraId="01799337" w14:textId="77777777" w:rsidR="00A83DF5" w:rsidRPr="000B65BC" w:rsidRDefault="00A83DF5" w:rsidP="00A83DF5">
      <w:pPr>
        <w:pStyle w:val="Akapitzlist"/>
        <w:rPr>
          <w:rFonts w:cstheme="minorHAnsi"/>
          <w:color w:val="000000"/>
          <w:lang w:val="pl-PL"/>
        </w:rPr>
      </w:pPr>
    </w:p>
    <w:p w14:paraId="3011511D" w14:textId="77777777" w:rsidR="00A83DF5" w:rsidRPr="00341FED" w:rsidRDefault="00A83DF5" w:rsidP="00A83DF5">
      <w:pPr>
        <w:spacing w:after="0" w:line="240" w:lineRule="auto"/>
        <w:jc w:val="both"/>
        <w:rPr>
          <w:rFonts w:cstheme="minorHAnsi"/>
          <w:color w:val="000000"/>
        </w:rPr>
      </w:pPr>
    </w:p>
    <w:p w14:paraId="23619EDA"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 xml:space="preserve">Jeżeli wskutek awarii urządzenia drukującego będącego wynikiem zastosowania dostarczonego przez Wykonawcę asortymentu, Zamawiający utraci gwarancję jakości producenta tych urządzeń, Wykonawca będzie zobowiązany do przejęcia obowiązków gwaranta przez pozostały okres, na jaki została udzielona gwarancja (włącznie z gwarancją rozszerzoną) przez producenta urządzenia i co najmniej na warunkach określonych przez producenta. Termin udzielonej gwarancji Wykonawcy </w:t>
      </w:r>
      <w:r w:rsidRPr="00341FED">
        <w:rPr>
          <w:rFonts w:cstheme="minorHAnsi"/>
          <w:color w:val="000000"/>
        </w:rPr>
        <w:lastRenderedPageBreak/>
        <w:t>liczony jest niezależnie od terminów obowiązywania niniejszej umowy na dostawę materiałów eksploatacyjnych.</w:t>
      </w:r>
    </w:p>
    <w:p w14:paraId="7317E3F3" w14:textId="77777777" w:rsidR="00A83DF5" w:rsidRPr="00341FED" w:rsidRDefault="00A83DF5" w:rsidP="00A83DF5">
      <w:pPr>
        <w:spacing w:after="0" w:line="240" w:lineRule="auto"/>
        <w:jc w:val="both"/>
        <w:rPr>
          <w:rFonts w:cstheme="minorHAnsi"/>
          <w:color w:val="000000"/>
        </w:rPr>
      </w:pPr>
    </w:p>
    <w:p w14:paraId="7690E629"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W przypadku dostarczenia przez Wykonawcę wadliwego (uszkodzonego) bębna, na Wykonawcy będzie spoczywał obowiązek wymiany materiału eksploatacyjnego na nowy (wolny od wad) wraz z dodatkowym tonerem pasującym do tego bębna o pojemności określonej w specyfikacji tonera.</w:t>
      </w:r>
    </w:p>
    <w:p w14:paraId="2FDAA550" w14:textId="77777777" w:rsidR="00A83DF5" w:rsidRPr="000B65BC" w:rsidRDefault="00A83DF5" w:rsidP="00A83DF5">
      <w:pPr>
        <w:pStyle w:val="Akapitzlist"/>
        <w:rPr>
          <w:rFonts w:cstheme="minorHAnsi"/>
          <w:color w:val="000000"/>
          <w:lang w:val="pl-PL"/>
        </w:rPr>
      </w:pPr>
    </w:p>
    <w:p w14:paraId="7204AF9F" w14:textId="77777777" w:rsidR="00A83DF5" w:rsidRPr="00341FED" w:rsidRDefault="00A83DF5" w:rsidP="00A83DF5">
      <w:pPr>
        <w:spacing w:after="0" w:line="240" w:lineRule="auto"/>
        <w:jc w:val="both"/>
        <w:rPr>
          <w:rFonts w:cstheme="minorHAnsi"/>
          <w:color w:val="000000"/>
        </w:rPr>
      </w:pPr>
    </w:p>
    <w:p w14:paraId="38D2647E"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Na Wykonawcy spoczywa obowiązek zarówno dostarczenia zamawianych materiałów eksploatacyjnych jak i odbioru asortymentu reklamowanego, łącznie z jego właściwym zabezpieczeniem na czas transportu. Zarówno dostawa jak i odbiór asortymentu odbywać się będzie wyłącznie na koszt Wykonawcy.</w:t>
      </w:r>
    </w:p>
    <w:p w14:paraId="7A6607D1" w14:textId="77777777" w:rsidR="00A83DF5" w:rsidRPr="00341FED" w:rsidRDefault="00A83DF5" w:rsidP="00A83DF5">
      <w:pPr>
        <w:spacing w:after="0" w:line="240" w:lineRule="auto"/>
        <w:jc w:val="both"/>
        <w:rPr>
          <w:rFonts w:cstheme="minorHAnsi"/>
          <w:color w:val="000000"/>
        </w:rPr>
      </w:pPr>
    </w:p>
    <w:p w14:paraId="3746D928" w14:textId="77777777" w:rsidR="002B0891" w:rsidRDefault="002B0891" w:rsidP="00A83DF5">
      <w:pPr>
        <w:numPr>
          <w:ilvl w:val="0"/>
          <w:numId w:val="23"/>
        </w:numPr>
        <w:spacing w:after="0" w:line="240" w:lineRule="auto"/>
        <w:jc w:val="both"/>
        <w:rPr>
          <w:rFonts w:cstheme="minorHAnsi"/>
          <w:color w:val="000000"/>
        </w:rPr>
      </w:pPr>
      <w:r w:rsidRPr="00341FED">
        <w:rPr>
          <w:rFonts w:cstheme="minorHAnsi"/>
          <w:color w:val="000000"/>
        </w:rPr>
        <w:t xml:space="preserve">Wykonawcy nie przysługuje prawo odrzucenia reklamacji zarówno w przypadku uszkodzeń mechanicznych jak i wad ukrytych, np. uszkodzenia elektroniki lub braku kompatybilności </w:t>
      </w:r>
      <w:r w:rsidR="00A83DF5">
        <w:rPr>
          <w:rFonts w:cstheme="minorHAnsi"/>
          <w:color w:val="000000"/>
        </w:rPr>
        <w:br/>
      </w:r>
      <w:r w:rsidRPr="00341FED">
        <w:rPr>
          <w:rFonts w:cstheme="minorHAnsi"/>
          <w:color w:val="000000"/>
        </w:rPr>
        <w:t>z dowolnym urządzeniem Zamawiającego, do którego reklamowany materiał eksploatacyjny jest przeznaczony.</w:t>
      </w:r>
    </w:p>
    <w:p w14:paraId="3405B3AA" w14:textId="77777777" w:rsidR="00A83DF5" w:rsidRPr="00341FED" w:rsidRDefault="00A83DF5" w:rsidP="00A83DF5">
      <w:pPr>
        <w:spacing w:after="0" w:line="240" w:lineRule="auto"/>
        <w:jc w:val="both"/>
        <w:rPr>
          <w:rFonts w:cstheme="minorHAnsi"/>
          <w:color w:val="000000"/>
        </w:rPr>
      </w:pPr>
    </w:p>
    <w:p w14:paraId="59CA5C52" w14:textId="77777777" w:rsidR="00A83DF5" w:rsidRDefault="002B0891" w:rsidP="00A83DF5">
      <w:pPr>
        <w:numPr>
          <w:ilvl w:val="0"/>
          <w:numId w:val="23"/>
        </w:numPr>
        <w:spacing w:after="0" w:line="240" w:lineRule="auto"/>
        <w:jc w:val="both"/>
        <w:rPr>
          <w:rFonts w:cstheme="minorHAnsi"/>
          <w:color w:val="000000"/>
        </w:rPr>
      </w:pPr>
      <w:r w:rsidRPr="00341FED">
        <w:rPr>
          <w:rFonts w:cstheme="minorHAnsi"/>
          <w:color w:val="000000"/>
        </w:rPr>
        <w:t>Wykonawca ponosi wszelkie koszty związane w wykonaniem obowiązków wynikających</w:t>
      </w:r>
    </w:p>
    <w:p w14:paraId="43448E48" w14:textId="77777777" w:rsidR="002B0891" w:rsidRPr="00A83DF5" w:rsidRDefault="002B0891" w:rsidP="00A83DF5">
      <w:pPr>
        <w:spacing w:after="0" w:line="240" w:lineRule="auto"/>
        <w:jc w:val="both"/>
        <w:rPr>
          <w:rFonts w:cstheme="minorHAnsi"/>
          <w:color w:val="000000"/>
        </w:rPr>
      </w:pPr>
      <w:r w:rsidRPr="00A83DF5">
        <w:rPr>
          <w:rFonts w:cstheme="minorHAnsi"/>
          <w:color w:val="000000"/>
        </w:rPr>
        <w:t xml:space="preserve"> z gwarancji.</w:t>
      </w:r>
    </w:p>
    <w:p w14:paraId="3813277D" w14:textId="77777777" w:rsidR="002B0891" w:rsidRPr="00341FED" w:rsidRDefault="002B0891" w:rsidP="00A83DF5">
      <w:pPr>
        <w:spacing w:line="240" w:lineRule="auto"/>
        <w:jc w:val="both"/>
        <w:rPr>
          <w:rFonts w:cstheme="minorHAnsi"/>
        </w:rPr>
      </w:pPr>
    </w:p>
    <w:p w14:paraId="51DEBD40" w14:textId="77777777" w:rsidR="00353612" w:rsidRPr="00341FED" w:rsidRDefault="00353612" w:rsidP="00353612">
      <w:pPr>
        <w:pStyle w:val="Default"/>
        <w:spacing w:before="120"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t>§ 7</w:t>
      </w:r>
    </w:p>
    <w:p w14:paraId="690F2E18" w14:textId="77777777" w:rsidR="00353612" w:rsidRPr="00341FED" w:rsidRDefault="00353612" w:rsidP="00353612">
      <w:pPr>
        <w:pStyle w:val="Default"/>
        <w:spacing w:line="300" w:lineRule="auto"/>
        <w:jc w:val="center"/>
        <w:rPr>
          <w:rFonts w:asciiTheme="minorHAnsi" w:hAnsiTheme="minorHAnsi" w:cstheme="minorHAnsi"/>
          <w:b/>
          <w:bCs/>
          <w:color w:val="auto"/>
          <w:sz w:val="22"/>
          <w:szCs w:val="22"/>
        </w:rPr>
      </w:pPr>
      <w:r w:rsidRPr="00341FED">
        <w:rPr>
          <w:rFonts w:asciiTheme="minorHAnsi" w:hAnsiTheme="minorHAnsi" w:cstheme="minorHAnsi"/>
          <w:b/>
          <w:bCs/>
          <w:color w:val="auto"/>
          <w:sz w:val="22"/>
          <w:szCs w:val="22"/>
        </w:rPr>
        <w:t>Kary umowne</w:t>
      </w:r>
    </w:p>
    <w:p w14:paraId="06683380" w14:textId="77777777" w:rsidR="00353612" w:rsidRPr="00341FED" w:rsidRDefault="00353612" w:rsidP="00A83DF5">
      <w:pPr>
        <w:pStyle w:val="Tekstpodstawowy"/>
        <w:numPr>
          <w:ilvl w:val="0"/>
          <w:numId w:val="25"/>
        </w:numPr>
        <w:suppressAutoHyphens/>
        <w:spacing w:after="0"/>
        <w:ind w:left="284" w:hanging="284"/>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Zamawiający naliczy Wykonawcy kary umowne z tytułu niewykonania lub nienależytego wykonania umowy w następujących przypadkach:</w:t>
      </w:r>
    </w:p>
    <w:p w14:paraId="668C74BD" w14:textId="77777777" w:rsidR="00353612" w:rsidRPr="00341FED" w:rsidRDefault="00353612" w:rsidP="00A83DF5">
      <w:pPr>
        <w:pStyle w:val="Tekstpodstawowywcity"/>
        <w:numPr>
          <w:ilvl w:val="0"/>
          <w:numId w:val="26"/>
        </w:numPr>
        <w:tabs>
          <w:tab w:val="left" w:pos="567"/>
        </w:tabs>
        <w:spacing w:after="0"/>
        <w:ind w:left="567" w:hanging="283"/>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niedotrzymania terminu dostawy zamówionych materiałów eksploatacyjnych, o którym mowa w § 3 ust. 6 umowy – w wysokości 2% wartości brutto niezrealizowanej w terminie dostawy, za każdy rozpoczęty dzień zwłoki;</w:t>
      </w:r>
    </w:p>
    <w:p w14:paraId="35675C30" w14:textId="77777777" w:rsidR="00353612" w:rsidRPr="00341FED" w:rsidRDefault="00353612" w:rsidP="00A83DF5">
      <w:pPr>
        <w:pStyle w:val="Tekstpodstawowywcity"/>
        <w:numPr>
          <w:ilvl w:val="0"/>
          <w:numId w:val="26"/>
        </w:numPr>
        <w:tabs>
          <w:tab w:val="left" w:pos="567"/>
        </w:tabs>
        <w:spacing w:after="0"/>
        <w:ind w:left="567" w:hanging="283"/>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niedotrzymania terminu dostarczenia brakującego asortymentu, o którym mowa w § 3 ust. 12 umowy – w wysokości 2% wartości brutto niedostarczonego asortymentu, za każdy rozpoczęty dzień zwłoki;</w:t>
      </w:r>
    </w:p>
    <w:p w14:paraId="59487BFF" w14:textId="77777777" w:rsidR="00353612" w:rsidRPr="00341FED" w:rsidRDefault="00353612" w:rsidP="00A83DF5">
      <w:pPr>
        <w:pStyle w:val="Tekstpodstawowywcity"/>
        <w:numPr>
          <w:ilvl w:val="0"/>
          <w:numId w:val="26"/>
        </w:numPr>
        <w:tabs>
          <w:tab w:val="left" w:pos="567"/>
        </w:tabs>
        <w:spacing w:after="0"/>
        <w:ind w:left="567" w:hanging="283"/>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niedotrzymania terminu dostarczenia asortymentu wolnego od wad w miejsce uszkodzonego lub wadliwego, w stosunku do terminu określonego w § 6 ust. 6 umowy – w wysokości 2% wartości brutto asortymentu objętego reklamacją, za każdy rozpoczęty dzień zwłoki;</w:t>
      </w:r>
    </w:p>
    <w:p w14:paraId="7416ADBB" w14:textId="77777777" w:rsidR="00353612" w:rsidRPr="00341FED" w:rsidRDefault="00353612" w:rsidP="00A83DF5">
      <w:pPr>
        <w:pStyle w:val="Tekstpodstawowywcity"/>
        <w:numPr>
          <w:ilvl w:val="0"/>
          <w:numId w:val="26"/>
        </w:numPr>
        <w:tabs>
          <w:tab w:val="left" w:pos="567"/>
        </w:tabs>
        <w:spacing w:after="0"/>
        <w:ind w:left="567" w:hanging="283"/>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odstąpienia od umowy przez Zamawiającego z przyczyn leżących po stronie Wykonawcy lub odstąpienia od umowy przez Wykonawcę z przyczyn nieleżących po stronie Zamawiającego – w wysokości 10% wynagrodzenia brutto określonego w § 5 ust. 1 umowy.</w:t>
      </w:r>
    </w:p>
    <w:p w14:paraId="2513C4C3" w14:textId="77777777" w:rsidR="00353612" w:rsidRPr="00341FED" w:rsidRDefault="00353612" w:rsidP="00A83DF5">
      <w:pPr>
        <w:pStyle w:val="Tekstpodstawowy"/>
        <w:numPr>
          <w:ilvl w:val="0"/>
          <w:numId w:val="25"/>
        </w:numPr>
        <w:suppressAutoHyphens/>
        <w:spacing w:after="0"/>
        <w:ind w:left="284" w:hanging="284"/>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Niezależnie od wysokości kar umownych określonych w ust. 1, Zamawiający zastrzega sobie prawo dochodzenia odszkodowania za wszelkie szkody powstałe w związku z realizacją niniejszej umowy na zasadach ogólnych, przewidzianych przepisami Kodeksu cywilnego.</w:t>
      </w:r>
    </w:p>
    <w:p w14:paraId="027040FD" w14:textId="77777777" w:rsidR="00353612" w:rsidRPr="00341FED" w:rsidRDefault="00353612" w:rsidP="00A83DF5">
      <w:pPr>
        <w:pStyle w:val="Tekstpodstawowy"/>
        <w:numPr>
          <w:ilvl w:val="0"/>
          <w:numId w:val="25"/>
        </w:numPr>
        <w:suppressAutoHyphens/>
        <w:spacing w:after="0"/>
        <w:ind w:left="284" w:hanging="284"/>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 xml:space="preserve">Zamawiający uprawniony jest do potrącania kar umownych z wynagrodzenia należnego Wykonawcy, na co Wykonawca wyraża zgodę. </w:t>
      </w:r>
    </w:p>
    <w:p w14:paraId="2779DCB7" w14:textId="77777777" w:rsidR="002B0891" w:rsidRPr="005F35BD" w:rsidRDefault="00353612" w:rsidP="005F66D5">
      <w:pPr>
        <w:pStyle w:val="Akapitzlist"/>
        <w:numPr>
          <w:ilvl w:val="0"/>
          <w:numId w:val="24"/>
        </w:numPr>
        <w:jc w:val="both"/>
        <w:rPr>
          <w:rFonts w:asciiTheme="minorHAnsi" w:eastAsia="Calibri" w:hAnsiTheme="minorHAnsi" w:cstheme="minorHAnsi"/>
          <w:color w:val="000000"/>
          <w:sz w:val="22"/>
          <w:szCs w:val="22"/>
          <w:lang w:val="pl-PL" w:eastAsia="en-US"/>
        </w:rPr>
      </w:pPr>
      <w:r w:rsidRPr="00341FED">
        <w:rPr>
          <w:rFonts w:asciiTheme="minorHAnsi" w:eastAsia="Calibri" w:hAnsiTheme="minorHAnsi" w:cstheme="minorHAnsi"/>
          <w:color w:val="000000"/>
          <w:sz w:val="22"/>
          <w:szCs w:val="22"/>
          <w:lang w:val="pl-PL" w:eastAsia="en-US"/>
        </w:rPr>
        <w:t>Maksymalna łączna wartość naliczonych Wykonawcy kar umownych nie przekroczy 30% wartości  brutto umowy, określonej w § 5 ust. 1 umowy</w:t>
      </w:r>
      <w:r w:rsidR="005F35BD">
        <w:rPr>
          <w:rFonts w:asciiTheme="minorHAnsi" w:eastAsia="Calibri" w:hAnsiTheme="minorHAnsi" w:cstheme="minorHAnsi"/>
          <w:color w:val="000000"/>
          <w:sz w:val="22"/>
          <w:szCs w:val="22"/>
          <w:lang w:val="pl-PL" w:eastAsia="en-US"/>
        </w:rPr>
        <w:t>.</w:t>
      </w:r>
    </w:p>
    <w:p w14:paraId="091511CE" w14:textId="77777777" w:rsidR="002B0891" w:rsidRPr="00341FED" w:rsidRDefault="002B0891" w:rsidP="005F66D5">
      <w:pPr>
        <w:pStyle w:val="Default"/>
        <w:rPr>
          <w:rFonts w:asciiTheme="minorHAnsi" w:hAnsiTheme="minorHAnsi" w:cstheme="minorHAnsi"/>
          <w:color w:val="auto"/>
          <w:sz w:val="22"/>
          <w:szCs w:val="22"/>
        </w:rPr>
      </w:pPr>
    </w:p>
    <w:p w14:paraId="0858D498" w14:textId="77777777" w:rsidR="00353612" w:rsidRPr="00341FED" w:rsidRDefault="00353612" w:rsidP="00353612">
      <w:pPr>
        <w:autoSpaceDE w:val="0"/>
        <w:autoSpaceDN w:val="0"/>
        <w:adjustRightInd w:val="0"/>
        <w:spacing w:before="120" w:after="0" w:line="300" w:lineRule="auto"/>
        <w:jc w:val="center"/>
        <w:rPr>
          <w:rFonts w:eastAsia="Calibri" w:cstheme="minorHAnsi"/>
          <w:b/>
          <w:bCs/>
          <w:color w:val="000000"/>
        </w:rPr>
      </w:pPr>
      <w:r w:rsidRPr="00341FED">
        <w:rPr>
          <w:rFonts w:eastAsia="Calibri" w:cstheme="minorHAnsi"/>
          <w:b/>
          <w:bCs/>
          <w:color w:val="000000"/>
        </w:rPr>
        <w:t>§ 8</w:t>
      </w:r>
    </w:p>
    <w:p w14:paraId="52E08D01" w14:textId="77777777" w:rsidR="00353612" w:rsidRPr="00341FED" w:rsidRDefault="00353612" w:rsidP="00353612">
      <w:pPr>
        <w:spacing w:after="0" w:line="300" w:lineRule="auto"/>
        <w:jc w:val="center"/>
        <w:rPr>
          <w:rFonts w:eastAsia="Times New Roman" w:cstheme="minorHAnsi"/>
          <w:b/>
          <w:lang w:val="en-US" w:eastAsia="pl-PL"/>
        </w:rPr>
      </w:pPr>
      <w:r w:rsidRPr="00341FED">
        <w:rPr>
          <w:rFonts w:eastAsia="Times New Roman" w:cstheme="minorHAnsi"/>
          <w:b/>
          <w:lang w:val="en-US" w:eastAsia="pl-PL"/>
        </w:rPr>
        <w:t>Zmiany umowy</w:t>
      </w:r>
    </w:p>
    <w:p w14:paraId="0B8E4BA3" w14:textId="77777777" w:rsidR="00A83DF5" w:rsidRDefault="00353612" w:rsidP="00A83DF5">
      <w:pPr>
        <w:pStyle w:val="Default"/>
        <w:numPr>
          <w:ilvl w:val="0"/>
          <w:numId w:val="27"/>
        </w:numPr>
        <w:spacing w:after="123"/>
        <w:rPr>
          <w:rFonts w:asciiTheme="minorHAnsi" w:hAnsiTheme="minorHAnsi" w:cstheme="minorHAnsi"/>
          <w:sz w:val="22"/>
          <w:szCs w:val="22"/>
        </w:rPr>
      </w:pPr>
      <w:r w:rsidRPr="00341FED">
        <w:rPr>
          <w:rFonts w:asciiTheme="minorHAnsi" w:hAnsiTheme="minorHAnsi" w:cstheme="minorHAnsi"/>
          <w:sz w:val="22"/>
          <w:szCs w:val="22"/>
        </w:rPr>
        <w:t xml:space="preserve">Wszelkie zmiany i uzupełnienia treści umowy wymagają formy pisemnej pod rygorem nieważności. </w:t>
      </w:r>
    </w:p>
    <w:p w14:paraId="6CF871BF" w14:textId="77777777" w:rsidR="00353612" w:rsidRPr="005F35BD" w:rsidRDefault="00353612" w:rsidP="005F35BD">
      <w:pPr>
        <w:pStyle w:val="Default"/>
        <w:numPr>
          <w:ilvl w:val="0"/>
          <w:numId w:val="27"/>
        </w:numPr>
        <w:spacing w:after="123"/>
        <w:rPr>
          <w:rFonts w:asciiTheme="minorHAnsi" w:hAnsiTheme="minorHAnsi" w:cstheme="minorHAnsi"/>
          <w:sz w:val="22"/>
          <w:szCs w:val="22"/>
        </w:rPr>
      </w:pPr>
      <w:r w:rsidRPr="00A83DF5">
        <w:rPr>
          <w:rFonts w:asciiTheme="minorHAnsi" w:hAnsiTheme="minorHAnsi" w:cstheme="minorHAnsi"/>
          <w:sz w:val="22"/>
          <w:szCs w:val="22"/>
        </w:rPr>
        <w:lastRenderedPageBreak/>
        <w:t xml:space="preserve"> Nie wymaga sporządzenia aneksu do umowy zmiana osób, o których mowa </w:t>
      </w:r>
      <w:r w:rsidRPr="00A83DF5">
        <w:rPr>
          <w:rFonts w:asciiTheme="minorHAnsi" w:hAnsiTheme="minorHAnsi" w:cstheme="minorHAnsi"/>
          <w:color w:val="auto"/>
          <w:sz w:val="22"/>
          <w:szCs w:val="22"/>
        </w:rPr>
        <w:t xml:space="preserve">w § </w:t>
      </w:r>
      <w:r w:rsidR="00505739" w:rsidRPr="00A83DF5">
        <w:rPr>
          <w:rFonts w:asciiTheme="minorHAnsi" w:hAnsiTheme="minorHAnsi" w:cstheme="minorHAnsi"/>
          <w:color w:val="auto"/>
          <w:sz w:val="22"/>
          <w:szCs w:val="22"/>
        </w:rPr>
        <w:t xml:space="preserve">10 </w:t>
      </w:r>
      <w:r w:rsidRPr="00A83DF5">
        <w:rPr>
          <w:rFonts w:asciiTheme="minorHAnsi" w:hAnsiTheme="minorHAnsi" w:cstheme="minorHAnsi"/>
          <w:color w:val="auto"/>
          <w:sz w:val="22"/>
          <w:szCs w:val="22"/>
        </w:rPr>
        <w:t>ust 1 umowy. W takim przypadku za wystarczające dla dokonania skutecznej zmiany umowy, Strony uznawać będą przekazani</w:t>
      </w:r>
      <w:r w:rsidRPr="00A83DF5">
        <w:rPr>
          <w:rFonts w:asciiTheme="minorHAnsi" w:hAnsiTheme="minorHAnsi" w:cstheme="minorHAnsi"/>
          <w:sz w:val="22"/>
          <w:szCs w:val="22"/>
        </w:rPr>
        <w:t xml:space="preserve">e drugiej stronie danych zmienianej osoby w formie pisemnej (pod rygorem nieważności). </w:t>
      </w:r>
    </w:p>
    <w:p w14:paraId="12309BCF" w14:textId="77777777" w:rsidR="00353612" w:rsidRPr="00341FED" w:rsidRDefault="00353612" w:rsidP="00353612">
      <w:pPr>
        <w:spacing w:after="0" w:line="300" w:lineRule="auto"/>
        <w:ind w:left="357"/>
        <w:contextualSpacing/>
        <w:jc w:val="both"/>
        <w:rPr>
          <w:rFonts w:eastAsia="Calibri" w:cstheme="minorHAnsi"/>
          <w:b/>
          <w:bCs/>
          <w:color w:val="000000"/>
        </w:rPr>
      </w:pPr>
    </w:p>
    <w:p w14:paraId="6DD60B92" w14:textId="77777777" w:rsidR="00353612" w:rsidRPr="00341FED" w:rsidRDefault="00353612" w:rsidP="00353612">
      <w:pPr>
        <w:spacing w:after="0" w:line="300" w:lineRule="auto"/>
        <w:ind w:left="3897" w:firstLine="351"/>
        <w:contextualSpacing/>
        <w:jc w:val="both"/>
        <w:rPr>
          <w:rFonts w:eastAsia="Calibri" w:cstheme="minorHAnsi"/>
          <w:b/>
          <w:bCs/>
          <w:color w:val="000000"/>
        </w:rPr>
      </w:pPr>
      <w:r w:rsidRPr="00341FED">
        <w:rPr>
          <w:rFonts w:eastAsia="Calibri" w:cstheme="minorHAnsi"/>
          <w:b/>
          <w:bCs/>
          <w:color w:val="000000"/>
        </w:rPr>
        <w:t>§ 9</w:t>
      </w:r>
    </w:p>
    <w:p w14:paraId="4786C2CB" w14:textId="77777777" w:rsidR="00353612" w:rsidRPr="00341FED" w:rsidRDefault="00353612" w:rsidP="00353612">
      <w:pPr>
        <w:autoSpaceDE w:val="0"/>
        <w:autoSpaceDN w:val="0"/>
        <w:adjustRightInd w:val="0"/>
        <w:spacing w:after="0" w:line="300" w:lineRule="auto"/>
        <w:jc w:val="center"/>
        <w:rPr>
          <w:rFonts w:eastAsia="Calibri" w:cstheme="minorHAnsi"/>
          <w:b/>
          <w:bCs/>
          <w:color w:val="000000"/>
        </w:rPr>
      </w:pPr>
      <w:r w:rsidRPr="00341FED">
        <w:rPr>
          <w:rFonts w:eastAsia="Calibri" w:cstheme="minorHAnsi"/>
          <w:b/>
          <w:bCs/>
          <w:color w:val="000000"/>
        </w:rPr>
        <w:t>Odstąpienie od umowy</w:t>
      </w:r>
    </w:p>
    <w:p w14:paraId="17EBCF2C" w14:textId="77777777" w:rsidR="00353612" w:rsidRPr="000B65BC" w:rsidRDefault="00353612" w:rsidP="005F35BD">
      <w:pPr>
        <w:numPr>
          <w:ilvl w:val="0"/>
          <w:numId w:val="30"/>
        </w:numPr>
        <w:spacing w:after="0" w:line="240" w:lineRule="auto"/>
        <w:contextualSpacing/>
        <w:jc w:val="both"/>
        <w:rPr>
          <w:rFonts w:eastAsia="Times New Roman" w:cstheme="minorHAnsi"/>
          <w:lang w:eastAsia="pl-PL"/>
        </w:rPr>
      </w:pPr>
      <w:r w:rsidRPr="000B65BC">
        <w:rPr>
          <w:rFonts w:eastAsia="Times New Roman" w:cstheme="minorHAnsi"/>
          <w:lang w:eastAsia="pl-PL"/>
        </w:rPr>
        <w:t xml:space="preserve">Zamawiającemu przysługuje prawo do odstąpienia od niniejszej umowy, jeżeli zaistnieje istotna zmiana okoliczności, powodująca, że </w:t>
      </w:r>
      <w:r w:rsidRPr="000B65BC">
        <w:rPr>
          <w:rFonts w:eastAsia="Times New Roman" w:cstheme="minorHAnsi"/>
          <w:color w:val="333333"/>
          <w:lang w:eastAsia="pl-PL"/>
        </w:rPr>
        <w:t>wykonanie umowy nie leży w interesie publicznym, czego nie można było przewidzieć w chwili zawarcia umowy, lub dalsze wykonywanie umowy może zagrozić podstawowemu interesowi bezpieczeństwa państwa lub bezpieczeństwu publicznemu</w:t>
      </w:r>
      <w:r w:rsidRPr="000B65BC">
        <w:rPr>
          <w:rFonts w:eastAsia="Times New Roman" w:cstheme="minorHAnsi"/>
          <w:lang w:eastAsia="pl-PL"/>
        </w:rPr>
        <w:t xml:space="preserve">. Odstąpienie od niniejszej umowy może nastąpić </w:t>
      </w:r>
      <w:r w:rsidRPr="000B65BC">
        <w:rPr>
          <w:rFonts w:eastAsia="Times New Roman" w:cstheme="minorHAnsi"/>
          <w:color w:val="333333"/>
          <w:lang w:eastAsia="pl-PL"/>
        </w:rPr>
        <w:t>w części, której zmiana dotyczy,</w:t>
      </w:r>
      <w:r w:rsidRPr="000B65BC">
        <w:rPr>
          <w:rFonts w:eastAsia="Times New Roman" w:cstheme="minorHAnsi"/>
          <w:lang w:eastAsia="pl-PL"/>
        </w:rPr>
        <w:t xml:space="preserve"> w terminie 30 dni od dnia powzięcia wiadomości o okolicznościach uzasadniających odstąpienie od umowy z powyższych powodów.</w:t>
      </w:r>
    </w:p>
    <w:p w14:paraId="4C779444" w14:textId="77777777" w:rsidR="00353612" w:rsidRPr="000B65BC" w:rsidRDefault="00353612" w:rsidP="005F35BD">
      <w:pPr>
        <w:numPr>
          <w:ilvl w:val="0"/>
          <w:numId w:val="30"/>
        </w:numPr>
        <w:spacing w:after="0" w:line="240" w:lineRule="auto"/>
        <w:contextualSpacing/>
        <w:jc w:val="both"/>
        <w:rPr>
          <w:rFonts w:eastAsia="Times New Roman" w:cstheme="minorHAnsi"/>
          <w:lang w:eastAsia="pl-PL"/>
        </w:rPr>
      </w:pPr>
      <w:r w:rsidRPr="000B65BC">
        <w:rPr>
          <w:rFonts w:eastAsia="Times New Roman" w:cstheme="minorHAnsi"/>
          <w:lang w:eastAsia="pl-PL"/>
        </w:rPr>
        <w:t>Zamawiającemu przysługuje prawo do odstąpienia od niniejszej umowy w całości lub w części, z przyczyn leżących po stronie Wykonawcy, w następujących przypadkach:</w:t>
      </w:r>
    </w:p>
    <w:p w14:paraId="227FC0E8" w14:textId="77777777" w:rsidR="00353612" w:rsidRPr="000B65BC" w:rsidRDefault="00353612" w:rsidP="005F35BD">
      <w:pPr>
        <w:numPr>
          <w:ilvl w:val="0"/>
          <w:numId w:val="31"/>
        </w:numPr>
        <w:spacing w:after="0" w:line="240" w:lineRule="auto"/>
        <w:contextualSpacing/>
        <w:jc w:val="both"/>
        <w:rPr>
          <w:rFonts w:eastAsia="Times New Roman" w:cstheme="minorHAnsi"/>
          <w:lang w:eastAsia="pl-PL"/>
        </w:rPr>
      </w:pPr>
      <w:r w:rsidRPr="000B65BC">
        <w:rPr>
          <w:rFonts w:eastAsia="Times New Roman" w:cstheme="minorHAnsi"/>
          <w:lang w:eastAsia="pl-PL"/>
        </w:rPr>
        <w:t xml:space="preserve">Wykonawca nie rozpoczął wykonania umowy bez uzasadnionych przyczyn; </w:t>
      </w:r>
    </w:p>
    <w:p w14:paraId="1A1853B5" w14:textId="77777777" w:rsidR="00353612" w:rsidRPr="000B65BC" w:rsidRDefault="00353612" w:rsidP="005F35BD">
      <w:pPr>
        <w:numPr>
          <w:ilvl w:val="0"/>
          <w:numId w:val="31"/>
        </w:numPr>
        <w:spacing w:after="0" w:line="240" w:lineRule="auto"/>
        <w:contextualSpacing/>
        <w:jc w:val="both"/>
        <w:rPr>
          <w:rFonts w:eastAsia="Times New Roman" w:cstheme="minorHAnsi"/>
          <w:lang w:eastAsia="pl-PL"/>
        </w:rPr>
      </w:pPr>
      <w:r w:rsidRPr="000B65BC">
        <w:rPr>
          <w:rFonts w:eastAsia="Times New Roman" w:cstheme="minorHAnsi"/>
          <w:lang w:eastAsia="pl-PL"/>
        </w:rPr>
        <w:t>Wykonawca, pomimo minimum dwóch pisemnych zastrzeżeń Zamawiającego nie wykonuje zobowiązań wynikających z umowy lub wykonuje je nienależycie;</w:t>
      </w:r>
    </w:p>
    <w:p w14:paraId="32500EE9" w14:textId="77777777" w:rsidR="00353612" w:rsidRPr="000B65BC" w:rsidRDefault="00353612" w:rsidP="005F35BD">
      <w:pPr>
        <w:numPr>
          <w:ilvl w:val="0"/>
          <w:numId w:val="31"/>
        </w:numPr>
        <w:spacing w:after="0" w:line="240" w:lineRule="auto"/>
        <w:contextualSpacing/>
        <w:jc w:val="both"/>
        <w:rPr>
          <w:rFonts w:eastAsia="Times New Roman" w:cstheme="minorHAnsi"/>
          <w:lang w:eastAsia="pl-PL"/>
        </w:rPr>
      </w:pPr>
      <w:r w:rsidRPr="000B65BC">
        <w:rPr>
          <w:rFonts w:eastAsia="Times New Roman" w:cstheme="minorHAnsi"/>
          <w:lang w:eastAsia="pl-PL"/>
        </w:rPr>
        <w:t>Wykonawca opóźnia się z dostawą asortymentu ponad 14 dni, w stosunku do terminu określonego w § 3 ust. 6 umowy,</w:t>
      </w:r>
    </w:p>
    <w:p w14:paraId="1F4CBE06" w14:textId="77777777" w:rsidR="00353612" w:rsidRPr="000B65BC" w:rsidRDefault="00353612" w:rsidP="005F35BD">
      <w:pPr>
        <w:numPr>
          <w:ilvl w:val="0"/>
          <w:numId w:val="31"/>
        </w:numPr>
        <w:spacing w:after="0" w:line="240" w:lineRule="auto"/>
        <w:contextualSpacing/>
        <w:jc w:val="both"/>
        <w:rPr>
          <w:rFonts w:eastAsia="Times New Roman" w:cstheme="minorHAnsi"/>
          <w:lang w:eastAsia="pl-PL"/>
        </w:rPr>
      </w:pPr>
      <w:r w:rsidRPr="000B65BC">
        <w:rPr>
          <w:rFonts w:eastAsia="Times New Roman" w:cstheme="minorHAnsi"/>
          <w:lang w:eastAsia="pl-PL"/>
        </w:rPr>
        <w:t>w razie trzykrotnego przesłania asortymentu niezgodnego z umową,</w:t>
      </w:r>
    </w:p>
    <w:p w14:paraId="5E22AEB7" w14:textId="77777777" w:rsidR="00353612" w:rsidRPr="000B65BC" w:rsidRDefault="00353612" w:rsidP="005F35BD">
      <w:pPr>
        <w:numPr>
          <w:ilvl w:val="0"/>
          <w:numId w:val="31"/>
        </w:numPr>
        <w:spacing w:after="0" w:line="240" w:lineRule="auto"/>
        <w:contextualSpacing/>
        <w:jc w:val="both"/>
        <w:rPr>
          <w:rFonts w:eastAsia="Times New Roman" w:cstheme="minorHAnsi"/>
          <w:lang w:eastAsia="pl-PL"/>
        </w:rPr>
      </w:pPr>
      <w:r w:rsidRPr="000B65BC">
        <w:rPr>
          <w:rFonts w:eastAsia="Times New Roman" w:cstheme="minorHAnsi"/>
          <w:lang w:eastAsia="pl-PL"/>
        </w:rPr>
        <w:t xml:space="preserve">gdy łączna wartość naliczonych Wykonawcy kar umownych przekroczy 30 % kwoty brutto określonej w § 5 ust. 1 umowy, </w:t>
      </w:r>
    </w:p>
    <w:p w14:paraId="739587B5" w14:textId="77777777" w:rsidR="00353612" w:rsidRPr="000B65BC" w:rsidRDefault="00353612" w:rsidP="005F35BD">
      <w:pPr>
        <w:numPr>
          <w:ilvl w:val="0"/>
          <w:numId w:val="31"/>
        </w:numPr>
        <w:spacing w:after="0" w:line="240" w:lineRule="auto"/>
        <w:contextualSpacing/>
        <w:jc w:val="both"/>
        <w:rPr>
          <w:rFonts w:eastAsia="Times New Roman" w:cstheme="minorHAnsi"/>
          <w:lang w:eastAsia="pl-PL"/>
        </w:rPr>
      </w:pPr>
      <w:r w:rsidRPr="000B65BC">
        <w:rPr>
          <w:rFonts w:eastAsia="Times New Roman" w:cstheme="minorHAnsi"/>
          <w:lang w:eastAsia="pl-PL"/>
        </w:rPr>
        <w:t xml:space="preserve"> innego wadliwego lub sprzecznego z umową wykonania umowy;</w:t>
      </w:r>
    </w:p>
    <w:p w14:paraId="4A8413CE" w14:textId="77777777" w:rsidR="00353612" w:rsidRPr="00341FED" w:rsidRDefault="00353612" w:rsidP="005F35BD">
      <w:pPr>
        <w:numPr>
          <w:ilvl w:val="0"/>
          <w:numId w:val="31"/>
        </w:numPr>
        <w:autoSpaceDE w:val="0"/>
        <w:autoSpaceDN w:val="0"/>
        <w:adjustRightInd w:val="0"/>
        <w:spacing w:after="0" w:line="240" w:lineRule="auto"/>
        <w:jc w:val="both"/>
        <w:rPr>
          <w:rFonts w:eastAsia="Calibri" w:cstheme="minorHAnsi"/>
          <w:color w:val="000000"/>
        </w:rPr>
      </w:pPr>
      <w:r w:rsidRPr="00341FED">
        <w:rPr>
          <w:rFonts w:eastAsia="Calibri" w:cstheme="minorHAnsi"/>
          <w:color w:val="000000"/>
        </w:rPr>
        <w:t>w wyniku wszczętego postępowania egzekucyjnego nastąpiło zajęcie majątku Wykonawcy lub znacznej jego części, a także złożony został wniosek o ogłoszenie upadłości Wykonawcy;</w:t>
      </w:r>
    </w:p>
    <w:p w14:paraId="47F892CA" w14:textId="77777777" w:rsidR="00353612" w:rsidRPr="00341FED" w:rsidRDefault="00353612" w:rsidP="005F35BD">
      <w:pPr>
        <w:numPr>
          <w:ilvl w:val="0"/>
          <w:numId w:val="31"/>
        </w:numPr>
        <w:autoSpaceDE w:val="0"/>
        <w:autoSpaceDN w:val="0"/>
        <w:adjustRightInd w:val="0"/>
        <w:spacing w:after="0" w:line="240" w:lineRule="auto"/>
        <w:jc w:val="both"/>
        <w:rPr>
          <w:rFonts w:eastAsia="Calibri" w:cstheme="minorHAnsi"/>
          <w:color w:val="000000"/>
        </w:rPr>
      </w:pPr>
      <w:r w:rsidRPr="00341FED">
        <w:rPr>
          <w:rFonts w:eastAsia="Calibri" w:cstheme="minorHAnsi"/>
          <w:color w:val="000000"/>
        </w:rPr>
        <w:t>w stosunku do Wykonawcy wszczęte zostało postępowanie likwidacyjne, z wyjątkiem likwidacji przeprowadzanej w celu przekształcenia lub restrukturyzacji,</w:t>
      </w:r>
    </w:p>
    <w:p w14:paraId="262417C4" w14:textId="77777777" w:rsidR="00353612" w:rsidRPr="00341FED" w:rsidRDefault="00353612" w:rsidP="005F35BD">
      <w:pPr>
        <w:numPr>
          <w:ilvl w:val="0"/>
          <w:numId w:val="32"/>
        </w:numPr>
        <w:spacing w:after="0" w:line="240" w:lineRule="auto"/>
        <w:contextualSpacing/>
        <w:jc w:val="both"/>
        <w:rPr>
          <w:rFonts w:eastAsia="MS ??" w:cstheme="minorHAnsi"/>
          <w:lang w:eastAsia="pl-PL"/>
        </w:rPr>
      </w:pPr>
      <w:r w:rsidRPr="00341FED">
        <w:rPr>
          <w:rFonts w:eastAsia="MS ??" w:cstheme="minorHAnsi"/>
          <w:lang w:eastAsia="pl-PL"/>
        </w:rPr>
        <w:t>Wykonawca może odstąpić od umowy w przypadku, gdy Zamawiający powiadomił pisemnie Wykonawcę, iż nie będzie mógł pokryć zobowiązań finansowych wynikających z umowy.</w:t>
      </w:r>
    </w:p>
    <w:p w14:paraId="51B07F83" w14:textId="77777777" w:rsidR="00353612" w:rsidRPr="00341FED" w:rsidRDefault="00353612" w:rsidP="005F35BD">
      <w:pPr>
        <w:numPr>
          <w:ilvl w:val="0"/>
          <w:numId w:val="32"/>
        </w:numPr>
        <w:spacing w:after="0" w:line="240" w:lineRule="auto"/>
        <w:contextualSpacing/>
        <w:jc w:val="both"/>
        <w:rPr>
          <w:rFonts w:eastAsia="MS ??" w:cstheme="minorHAnsi"/>
          <w:lang w:eastAsia="pl-PL"/>
        </w:rPr>
      </w:pPr>
      <w:r w:rsidRPr="00341FED">
        <w:rPr>
          <w:rFonts w:eastAsia="MS ??" w:cstheme="minorHAnsi"/>
          <w:lang w:eastAsia="pl-PL"/>
        </w:rPr>
        <w:t>Oświadczenie o odstąpieniu od umowy należy złożyć drugiej stronie w terminie 30 dni od daty powzięcia wiadomości o okolicznościach określonych w ust. 2 lub 3, w formie pisemnej z podaniem uzasadnienia jego dokonania, pod rygorem nieważności.</w:t>
      </w:r>
    </w:p>
    <w:p w14:paraId="7B189F1A" w14:textId="77777777" w:rsidR="00353612" w:rsidRPr="00341FED" w:rsidRDefault="00353612" w:rsidP="005F35BD">
      <w:pPr>
        <w:numPr>
          <w:ilvl w:val="0"/>
          <w:numId w:val="32"/>
        </w:numPr>
        <w:spacing w:after="0" w:line="240" w:lineRule="auto"/>
        <w:contextualSpacing/>
        <w:jc w:val="both"/>
        <w:rPr>
          <w:rFonts w:eastAsia="MS ??" w:cstheme="minorHAnsi"/>
          <w:lang w:eastAsia="pl-PL"/>
        </w:rPr>
      </w:pPr>
      <w:r w:rsidRPr="00341FED">
        <w:rPr>
          <w:rFonts w:eastAsia="MS ??" w:cstheme="minorHAnsi"/>
          <w:lang w:eastAsia="pl-PL"/>
        </w:rPr>
        <w:t>W przypadku odstąpienia od umowy w mocy pozostają wszystkie postanowienia umowy w odniesieniu do zrealizowanej części umowy, w szczególności do postanowień dotyczących gwarancji i rękojmi.</w:t>
      </w:r>
    </w:p>
    <w:p w14:paraId="7A9C9277" w14:textId="77777777" w:rsidR="00505739" w:rsidRPr="00341FED" w:rsidRDefault="00505739" w:rsidP="00505739">
      <w:pPr>
        <w:pStyle w:val="Default"/>
        <w:spacing w:before="120"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t>§10</w:t>
      </w:r>
    </w:p>
    <w:p w14:paraId="63ABE054" w14:textId="77777777" w:rsidR="00505739" w:rsidRDefault="00505739" w:rsidP="00505739">
      <w:pPr>
        <w:pStyle w:val="Default"/>
        <w:spacing w:line="300" w:lineRule="auto"/>
        <w:jc w:val="center"/>
        <w:rPr>
          <w:rFonts w:asciiTheme="minorHAnsi" w:hAnsiTheme="minorHAnsi" w:cstheme="minorHAnsi"/>
          <w:b/>
          <w:bCs/>
          <w:sz w:val="22"/>
          <w:szCs w:val="22"/>
        </w:rPr>
      </w:pPr>
      <w:r w:rsidRPr="00341FED">
        <w:rPr>
          <w:rFonts w:asciiTheme="minorHAnsi" w:hAnsiTheme="minorHAnsi" w:cstheme="minorHAnsi"/>
          <w:b/>
          <w:bCs/>
          <w:sz w:val="22"/>
          <w:szCs w:val="22"/>
        </w:rPr>
        <w:t>Przedstawiciele stron</w:t>
      </w:r>
    </w:p>
    <w:p w14:paraId="53C9F585" w14:textId="77777777" w:rsidR="00A83DF5" w:rsidRPr="00341FED" w:rsidRDefault="00A83DF5" w:rsidP="00505739">
      <w:pPr>
        <w:pStyle w:val="Default"/>
        <w:spacing w:line="300" w:lineRule="auto"/>
        <w:jc w:val="center"/>
        <w:rPr>
          <w:rFonts w:asciiTheme="minorHAnsi" w:hAnsiTheme="minorHAnsi" w:cstheme="minorHAnsi"/>
          <w:b/>
          <w:bCs/>
          <w:sz w:val="22"/>
          <w:szCs w:val="22"/>
        </w:rPr>
      </w:pPr>
    </w:p>
    <w:p w14:paraId="05DCC497" w14:textId="77777777" w:rsidR="00505739" w:rsidRPr="00341FED" w:rsidRDefault="00505739" w:rsidP="00A83DF5">
      <w:pPr>
        <w:pStyle w:val="Tekstpodstawowy2"/>
        <w:numPr>
          <w:ilvl w:val="0"/>
          <w:numId w:val="33"/>
        </w:numPr>
        <w:shd w:val="clear" w:color="auto" w:fill="auto"/>
        <w:tabs>
          <w:tab w:val="left" w:pos="369"/>
          <w:tab w:val="left" w:leader="dot" w:pos="2380"/>
          <w:tab w:val="left" w:leader="dot" w:pos="4151"/>
          <w:tab w:val="left" w:leader="dot" w:pos="7118"/>
        </w:tabs>
        <w:spacing w:before="0" w:line="240" w:lineRule="auto"/>
        <w:ind w:left="360" w:right="20" w:hanging="360"/>
        <w:rPr>
          <w:rFonts w:asciiTheme="minorHAnsi" w:hAnsiTheme="minorHAnsi" w:cstheme="minorHAnsi"/>
          <w:sz w:val="22"/>
          <w:szCs w:val="22"/>
        </w:rPr>
      </w:pPr>
      <w:r w:rsidRPr="00341FED">
        <w:rPr>
          <w:rFonts w:asciiTheme="minorHAnsi" w:hAnsiTheme="minorHAnsi" w:cstheme="minorHAnsi"/>
          <w:sz w:val="22"/>
          <w:szCs w:val="22"/>
        </w:rPr>
        <w:t>Strony wyznaczają swoich przedstawicieli odpowiedzialnych za realizację umowy:</w:t>
      </w:r>
    </w:p>
    <w:p w14:paraId="016E7D19" w14:textId="77777777" w:rsidR="00505739" w:rsidRPr="00341FED" w:rsidRDefault="00505739" w:rsidP="00A83DF5">
      <w:pPr>
        <w:pStyle w:val="Default"/>
        <w:numPr>
          <w:ilvl w:val="0"/>
          <w:numId w:val="34"/>
        </w:numPr>
        <w:jc w:val="both"/>
        <w:rPr>
          <w:rFonts w:asciiTheme="minorHAnsi" w:hAnsiTheme="minorHAnsi" w:cstheme="minorHAnsi"/>
          <w:sz w:val="22"/>
          <w:szCs w:val="22"/>
        </w:rPr>
      </w:pPr>
      <w:r w:rsidRPr="00341FED">
        <w:rPr>
          <w:rFonts w:asciiTheme="minorHAnsi" w:hAnsiTheme="minorHAnsi" w:cstheme="minorHAnsi"/>
          <w:sz w:val="22"/>
          <w:szCs w:val="22"/>
        </w:rPr>
        <w:t xml:space="preserve">ze strony Zamawiającego: </w:t>
      </w:r>
      <w:r w:rsidR="00E42DE3">
        <w:rPr>
          <w:rFonts w:asciiTheme="minorHAnsi" w:hAnsiTheme="minorHAnsi" w:cstheme="minorHAnsi"/>
          <w:sz w:val="22"/>
          <w:szCs w:val="22"/>
        </w:rPr>
        <w:t xml:space="preserve">Pani </w:t>
      </w:r>
      <w:r w:rsidRPr="00341FED">
        <w:rPr>
          <w:rFonts w:asciiTheme="minorHAnsi" w:hAnsiTheme="minorHAnsi" w:cstheme="minorHAnsi"/>
          <w:sz w:val="22"/>
          <w:szCs w:val="22"/>
        </w:rPr>
        <w:t>Maria Sobecka, tel.: 515-369-492, e-mail: gospodarczy@bialystok.sa.gov.pl</w:t>
      </w:r>
    </w:p>
    <w:p w14:paraId="06C1C9F4" w14:textId="77777777" w:rsidR="00505739" w:rsidRDefault="00505739" w:rsidP="00A83DF5">
      <w:pPr>
        <w:pStyle w:val="Default"/>
        <w:numPr>
          <w:ilvl w:val="0"/>
          <w:numId w:val="34"/>
        </w:numPr>
        <w:jc w:val="both"/>
        <w:rPr>
          <w:rFonts w:asciiTheme="minorHAnsi" w:hAnsiTheme="minorHAnsi" w:cstheme="minorHAnsi"/>
          <w:sz w:val="22"/>
          <w:szCs w:val="22"/>
        </w:rPr>
      </w:pPr>
      <w:r w:rsidRPr="00341FED">
        <w:rPr>
          <w:rFonts w:asciiTheme="minorHAnsi" w:hAnsiTheme="minorHAnsi" w:cstheme="minorHAnsi"/>
          <w:sz w:val="22"/>
          <w:szCs w:val="22"/>
        </w:rPr>
        <w:t>ze strony Wykonawcy: …………………………, tel.: ………………, e-mail: ………………………………</w:t>
      </w:r>
    </w:p>
    <w:p w14:paraId="536D4D03" w14:textId="77777777" w:rsidR="00E42DE3" w:rsidRPr="00341FED" w:rsidRDefault="00E42DE3" w:rsidP="00E42DE3">
      <w:pPr>
        <w:pStyle w:val="Default"/>
        <w:ind w:left="720"/>
        <w:jc w:val="both"/>
        <w:rPr>
          <w:rFonts w:asciiTheme="minorHAnsi" w:hAnsiTheme="minorHAnsi" w:cstheme="minorHAnsi"/>
          <w:sz w:val="22"/>
          <w:szCs w:val="22"/>
        </w:rPr>
      </w:pPr>
    </w:p>
    <w:p w14:paraId="23305A59" w14:textId="77777777" w:rsidR="00505739" w:rsidRDefault="00505739" w:rsidP="00A83DF5">
      <w:pPr>
        <w:pStyle w:val="Tekstpodstawowy2"/>
        <w:numPr>
          <w:ilvl w:val="0"/>
          <w:numId w:val="33"/>
        </w:numPr>
        <w:shd w:val="clear" w:color="auto" w:fill="auto"/>
        <w:tabs>
          <w:tab w:val="left" w:pos="393"/>
        </w:tabs>
        <w:spacing w:before="0" w:line="240" w:lineRule="auto"/>
        <w:ind w:left="360" w:right="20" w:hanging="360"/>
        <w:rPr>
          <w:rFonts w:asciiTheme="minorHAnsi" w:hAnsiTheme="minorHAnsi" w:cstheme="minorHAnsi"/>
          <w:sz w:val="22"/>
          <w:szCs w:val="22"/>
        </w:rPr>
      </w:pPr>
      <w:r w:rsidRPr="00341FED">
        <w:rPr>
          <w:rFonts w:asciiTheme="minorHAnsi" w:hAnsiTheme="minorHAnsi" w:cstheme="minorHAnsi"/>
          <w:sz w:val="22"/>
          <w:szCs w:val="22"/>
        </w:rPr>
        <w:t xml:space="preserve">W przypadku zmiany osób lub danych do kontaktu, o których mowa w ust. 1, strona dokonująca takiej zmiany jest zobowiązana do niezwłocznego pisemnego zawiadomienia o tym drugiej strony, </w:t>
      </w:r>
      <w:r w:rsidRPr="00341FED">
        <w:rPr>
          <w:rFonts w:asciiTheme="minorHAnsi" w:hAnsiTheme="minorHAnsi" w:cstheme="minorHAnsi"/>
          <w:sz w:val="22"/>
          <w:szCs w:val="22"/>
        </w:rPr>
        <w:br/>
        <w:t xml:space="preserve">a w przypadku jego braku, wszelkie informacje i zawiadomienia przekazywane dotychczasowym przedstawicielom z wykorzystaniem znanych danych będą uznane za skuteczne. Zmiana </w:t>
      </w:r>
      <w:r w:rsidRPr="00341FED">
        <w:rPr>
          <w:rFonts w:asciiTheme="minorHAnsi" w:hAnsiTheme="minorHAnsi" w:cstheme="minorHAnsi"/>
          <w:sz w:val="22"/>
          <w:szCs w:val="22"/>
        </w:rPr>
        <w:lastRenderedPageBreak/>
        <w:t>przedstawicieli nie wymaga sporządzenia aneksu do umowy, o ile zostanie potwierdzona pisemnym zawiadomieniem, o którym mowa w zdaniu poprzedzającym.</w:t>
      </w:r>
    </w:p>
    <w:p w14:paraId="1106D9DB" w14:textId="77777777" w:rsidR="00E42DE3" w:rsidRPr="00341FED" w:rsidRDefault="00E42DE3" w:rsidP="00E42DE3">
      <w:pPr>
        <w:pStyle w:val="Tekstpodstawowy2"/>
        <w:shd w:val="clear" w:color="auto" w:fill="auto"/>
        <w:tabs>
          <w:tab w:val="left" w:pos="393"/>
        </w:tabs>
        <w:spacing w:before="0" w:line="240" w:lineRule="auto"/>
        <w:ind w:left="360" w:right="20" w:firstLine="0"/>
        <w:rPr>
          <w:rFonts w:asciiTheme="minorHAnsi" w:hAnsiTheme="minorHAnsi" w:cstheme="minorHAnsi"/>
          <w:sz w:val="22"/>
          <w:szCs w:val="22"/>
        </w:rPr>
      </w:pPr>
    </w:p>
    <w:p w14:paraId="4EE07203" w14:textId="77777777" w:rsidR="00E42DE3" w:rsidRDefault="00505739" w:rsidP="00E42DE3">
      <w:pPr>
        <w:pStyle w:val="Tekstpodstawowy2"/>
        <w:tabs>
          <w:tab w:val="left" w:pos="393"/>
        </w:tabs>
        <w:spacing w:before="0" w:line="300" w:lineRule="auto"/>
        <w:ind w:left="360" w:right="20"/>
        <w:jc w:val="center"/>
        <w:rPr>
          <w:rFonts w:asciiTheme="minorHAnsi" w:hAnsiTheme="minorHAnsi" w:cstheme="minorHAnsi"/>
          <w:b/>
          <w:sz w:val="22"/>
          <w:szCs w:val="22"/>
        </w:rPr>
      </w:pPr>
      <w:r w:rsidRPr="00341FED">
        <w:rPr>
          <w:rFonts w:asciiTheme="minorHAnsi" w:hAnsiTheme="minorHAnsi" w:cstheme="minorHAnsi"/>
          <w:b/>
          <w:sz w:val="22"/>
          <w:szCs w:val="22"/>
        </w:rPr>
        <w:t>§ 11</w:t>
      </w:r>
    </w:p>
    <w:p w14:paraId="1382B38F" w14:textId="77777777" w:rsidR="00505739" w:rsidRPr="00341FED" w:rsidRDefault="00505739" w:rsidP="00E42DE3">
      <w:pPr>
        <w:pStyle w:val="Tekstpodstawowy2"/>
        <w:tabs>
          <w:tab w:val="left" w:pos="393"/>
        </w:tabs>
        <w:spacing w:before="0" w:line="300" w:lineRule="auto"/>
        <w:ind w:left="360" w:right="20"/>
        <w:jc w:val="center"/>
        <w:rPr>
          <w:rFonts w:asciiTheme="minorHAnsi" w:hAnsiTheme="minorHAnsi" w:cstheme="minorHAnsi"/>
          <w:b/>
          <w:sz w:val="22"/>
          <w:szCs w:val="22"/>
        </w:rPr>
      </w:pPr>
      <w:r w:rsidRPr="00341FED">
        <w:rPr>
          <w:rFonts w:asciiTheme="minorHAnsi" w:hAnsiTheme="minorHAnsi" w:cstheme="minorHAnsi"/>
          <w:b/>
          <w:sz w:val="22"/>
          <w:szCs w:val="22"/>
        </w:rPr>
        <w:t>Obowiązki informacyjne stron</w:t>
      </w:r>
    </w:p>
    <w:p w14:paraId="182F3FF5" w14:textId="77777777" w:rsidR="00505739" w:rsidRPr="00341FED" w:rsidRDefault="00505739" w:rsidP="00E42DE3">
      <w:pPr>
        <w:pStyle w:val="Tekstpodstawowy2"/>
        <w:tabs>
          <w:tab w:val="left" w:pos="393"/>
        </w:tabs>
        <w:spacing w:line="240" w:lineRule="auto"/>
        <w:ind w:left="360" w:right="20"/>
        <w:rPr>
          <w:rFonts w:asciiTheme="minorHAnsi" w:hAnsiTheme="minorHAnsi" w:cstheme="minorHAnsi"/>
          <w:sz w:val="22"/>
          <w:szCs w:val="22"/>
        </w:rPr>
      </w:pPr>
      <w:r w:rsidRPr="00341FED">
        <w:rPr>
          <w:rFonts w:asciiTheme="minorHAnsi" w:hAnsiTheme="minorHAnsi" w:cstheme="minorHAnsi"/>
          <w:sz w:val="22"/>
          <w:szCs w:val="22"/>
        </w:rPr>
        <w:t>1.</w:t>
      </w:r>
      <w:r w:rsidRPr="00341FED">
        <w:rPr>
          <w:rFonts w:asciiTheme="minorHAnsi" w:hAnsiTheme="minorHAnsi" w:cstheme="minorHAnsi"/>
          <w:sz w:val="22"/>
          <w:szCs w:val="22"/>
        </w:rPr>
        <w:tab/>
        <w:t>Zamawiający zobowiązuje się do niezwłocznego pisemnego powiadomienia Wykonawcy o każdej zmianie danych teleadresowych dotyczących Zamawiającego, bez konieczności sporządzania aneksu do umowy.</w:t>
      </w:r>
    </w:p>
    <w:p w14:paraId="67B546A9" w14:textId="77777777" w:rsidR="00E42DE3" w:rsidRDefault="00505739" w:rsidP="00E42DE3">
      <w:pPr>
        <w:pStyle w:val="Tekstpodstawowy2"/>
        <w:tabs>
          <w:tab w:val="left" w:pos="393"/>
        </w:tabs>
        <w:spacing w:line="240" w:lineRule="auto"/>
        <w:ind w:left="360" w:right="20"/>
        <w:rPr>
          <w:rFonts w:asciiTheme="minorHAnsi" w:hAnsiTheme="minorHAnsi" w:cstheme="minorHAnsi"/>
          <w:sz w:val="22"/>
          <w:szCs w:val="22"/>
        </w:rPr>
      </w:pPr>
      <w:r w:rsidRPr="00341FED">
        <w:rPr>
          <w:rFonts w:asciiTheme="minorHAnsi" w:hAnsiTheme="minorHAnsi" w:cstheme="minorHAnsi"/>
          <w:sz w:val="22"/>
          <w:szCs w:val="22"/>
        </w:rPr>
        <w:t>2.</w:t>
      </w:r>
      <w:r w:rsidRPr="00341FED">
        <w:rPr>
          <w:rFonts w:asciiTheme="minorHAnsi" w:hAnsiTheme="minorHAnsi" w:cstheme="minorHAnsi"/>
          <w:sz w:val="22"/>
          <w:szCs w:val="22"/>
        </w:rPr>
        <w:tab/>
        <w:t>Wykonawca zobowiązuje się do pisemnego powiadamiania Zamawiającego o zmianie danych teleadresowych dotyczących Wykonawcy, formy prawnej prowadzonej działalności gospodarczej, o zmianie osób reprezentujących Wykonawcę, o wszczęciu postępowania upadłościowego lub ugodowego oraz o zmianie adresu siedziby przedsiębiorstwa, a także adresów zamieszkania osób fizycznych prowadzących działalność gospodarczą lub wspólników spółek osobowych w okresach: obowiązywania umowy, gwarancji i rękojmi oraz niezakończonych rozliczeń umownych, bez konieczności sporządzania aneksu do umowy.</w:t>
      </w:r>
    </w:p>
    <w:p w14:paraId="3064A520" w14:textId="77777777" w:rsidR="00505739" w:rsidRPr="00341FED" w:rsidRDefault="00505739" w:rsidP="00E42DE3">
      <w:pPr>
        <w:pStyle w:val="Tekstpodstawowy2"/>
        <w:tabs>
          <w:tab w:val="left" w:pos="393"/>
        </w:tabs>
        <w:spacing w:line="240" w:lineRule="auto"/>
        <w:ind w:left="360" w:right="20"/>
        <w:rPr>
          <w:rFonts w:asciiTheme="minorHAnsi" w:hAnsiTheme="minorHAnsi" w:cstheme="minorHAnsi"/>
          <w:sz w:val="22"/>
          <w:szCs w:val="22"/>
        </w:rPr>
      </w:pPr>
      <w:r w:rsidRPr="00341FED">
        <w:rPr>
          <w:rFonts w:asciiTheme="minorHAnsi" w:hAnsiTheme="minorHAnsi" w:cstheme="minorHAnsi"/>
          <w:sz w:val="22"/>
          <w:szCs w:val="22"/>
        </w:rPr>
        <w:t>3.</w:t>
      </w:r>
      <w:r w:rsidRPr="00341FED">
        <w:rPr>
          <w:rFonts w:asciiTheme="minorHAnsi" w:hAnsiTheme="minorHAnsi" w:cstheme="minorHAnsi"/>
          <w:sz w:val="22"/>
          <w:szCs w:val="22"/>
        </w:rPr>
        <w:tab/>
        <w:t xml:space="preserve">Każda ze stron przejmuje na siebie odpowiedzialność za wszelkie negatywne skutki wynikłe </w:t>
      </w:r>
      <w:r w:rsidR="00E42DE3">
        <w:rPr>
          <w:rFonts w:asciiTheme="minorHAnsi" w:hAnsiTheme="minorHAnsi" w:cstheme="minorHAnsi"/>
          <w:sz w:val="22"/>
          <w:szCs w:val="22"/>
        </w:rPr>
        <w:br/>
      </w:r>
      <w:r w:rsidRPr="00341FED">
        <w:rPr>
          <w:rFonts w:asciiTheme="minorHAnsi" w:hAnsiTheme="minorHAnsi" w:cstheme="minorHAnsi"/>
          <w:sz w:val="22"/>
          <w:szCs w:val="22"/>
        </w:rPr>
        <w:t>z powodu nie wskazania drugiej stronie aktualnego adresu, pod rygorem uznania za doręczoną korespondencji kierowanej na ostatni podany adres.</w:t>
      </w:r>
    </w:p>
    <w:p w14:paraId="201F8D66" w14:textId="77777777" w:rsidR="002B0891" w:rsidRPr="00341FED" w:rsidRDefault="002B0891" w:rsidP="005F66D5">
      <w:pPr>
        <w:pStyle w:val="Default"/>
        <w:rPr>
          <w:rFonts w:asciiTheme="minorHAnsi" w:hAnsiTheme="minorHAnsi" w:cstheme="minorHAnsi"/>
          <w:color w:val="auto"/>
          <w:sz w:val="22"/>
          <w:szCs w:val="22"/>
        </w:rPr>
      </w:pPr>
    </w:p>
    <w:p w14:paraId="7580548C" w14:textId="77777777" w:rsidR="00505739" w:rsidRPr="00341FED" w:rsidRDefault="00505739" w:rsidP="00505739">
      <w:pPr>
        <w:jc w:val="center"/>
        <w:rPr>
          <w:rFonts w:cstheme="minorHAnsi"/>
          <w:b/>
        </w:rPr>
      </w:pPr>
      <w:r w:rsidRPr="00341FED">
        <w:rPr>
          <w:rFonts w:cstheme="minorHAnsi"/>
          <w:b/>
        </w:rPr>
        <w:t>§12</w:t>
      </w:r>
    </w:p>
    <w:p w14:paraId="57387E89" w14:textId="77777777" w:rsidR="00505739" w:rsidRDefault="00505739" w:rsidP="00505739">
      <w:pPr>
        <w:spacing w:after="0" w:line="240" w:lineRule="auto"/>
        <w:jc w:val="center"/>
        <w:rPr>
          <w:rFonts w:eastAsia="Times New Roman" w:cstheme="minorHAnsi"/>
          <w:b/>
          <w:lang w:eastAsia="pl-PL"/>
        </w:rPr>
      </w:pPr>
      <w:r w:rsidRPr="00341FED">
        <w:rPr>
          <w:rFonts w:eastAsia="Times New Roman" w:cstheme="minorHAnsi"/>
          <w:b/>
          <w:lang w:eastAsia="pl-PL"/>
        </w:rPr>
        <w:t>Ochrona danych osobowych</w:t>
      </w:r>
    </w:p>
    <w:p w14:paraId="2D5B3B64" w14:textId="77777777" w:rsidR="00E42DE3" w:rsidRPr="00341FED" w:rsidRDefault="00E42DE3" w:rsidP="00505739">
      <w:pPr>
        <w:spacing w:after="0" w:line="240" w:lineRule="auto"/>
        <w:jc w:val="center"/>
        <w:rPr>
          <w:rFonts w:eastAsia="Times New Roman" w:cstheme="minorHAnsi"/>
          <w:b/>
          <w:lang w:eastAsia="pl-PL"/>
        </w:rPr>
      </w:pPr>
    </w:p>
    <w:p w14:paraId="20023B34" w14:textId="77777777" w:rsidR="00505739" w:rsidRDefault="00E42DE3" w:rsidP="00E42DE3">
      <w:pPr>
        <w:spacing w:after="0" w:line="240" w:lineRule="auto"/>
        <w:jc w:val="both"/>
        <w:rPr>
          <w:rFonts w:eastAsia="Calibri" w:cstheme="minorHAnsi"/>
        </w:rPr>
      </w:pPr>
      <w:r w:rsidRPr="00E42DE3">
        <w:rPr>
          <w:rFonts w:eastAsia="Times New Roman" w:cstheme="minorHAnsi"/>
          <w:lang w:eastAsia="pl-PL"/>
        </w:rPr>
        <w:t>1.</w:t>
      </w:r>
      <w:r>
        <w:rPr>
          <w:rFonts w:eastAsia="Times New Roman" w:cstheme="minorHAnsi"/>
          <w:b/>
          <w:lang w:eastAsia="pl-PL"/>
        </w:rPr>
        <w:t xml:space="preserve"> </w:t>
      </w:r>
      <w:r w:rsidR="00505739" w:rsidRPr="00341FED">
        <w:rPr>
          <w:rFonts w:eastAsia="Calibri" w:cstheme="minorHAnsi"/>
        </w:rPr>
        <w:t>Strony zobowiązują się do zapewnienia poufności wszelkich informacji uzyskanych w trakcie realizacji niniejszej umowy i nie ujawniania ich bez uprzedniej zgody Strony, która jest ich administratorem. Obowiązek zachowania poufności obowiązuje bez ograniczenia czasowego.</w:t>
      </w:r>
    </w:p>
    <w:p w14:paraId="10A6057F" w14:textId="77777777" w:rsidR="005F35BD" w:rsidRPr="00E42DE3" w:rsidRDefault="005F35BD" w:rsidP="00E42DE3">
      <w:pPr>
        <w:spacing w:after="0" w:line="240" w:lineRule="auto"/>
        <w:jc w:val="both"/>
        <w:rPr>
          <w:rFonts w:eastAsia="Times New Roman" w:cstheme="minorHAnsi"/>
          <w:b/>
          <w:lang w:eastAsia="pl-PL"/>
        </w:rPr>
      </w:pPr>
    </w:p>
    <w:p w14:paraId="4C2D972D" w14:textId="77777777" w:rsidR="00E42DE3" w:rsidRDefault="00505739" w:rsidP="00E42DE3">
      <w:pPr>
        <w:spacing w:after="0" w:line="240" w:lineRule="auto"/>
        <w:ind w:left="-142"/>
        <w:jc w:val="both"/>
        <w:rPr>
          <w:rFonts w:eastAsia="Calibri" w:cstheme="minorHAnsi"/>
        </w:rPr>
      </w:pPr>
      <w:r w:rsidRPr="00341FED">
        <w:rPr>
          <w:rFonts w:eastAsia="Calibri" w:cstheme="minorHAnsi"/>
        </w:rPr>
        <w:t xml:space="preserve">2. Strony zobowiązują się do wykorzystywania informacji, o których mowa w ust. 1 wyłącznie w celu realizacji niniejszej umowy. </w:t>
      </w:r>
    </w:p>
    <w:p w14:paraId="0C0D827A" w14:textId="77777777" w:rsidR="00E42DE3" w:rsidRDefault="00E42DE3" w:rsidP="00E42DE3">
      <w:pPr>
        <w:spacing w:after="0" w:line="240" w:lineRule="auto"/>
        <w:ind w:left="-142"/>
        <w:jc w:val="both"/>
        <w:rPr>
          <w:rFonts w:eastAsia="Calibri" w:cstheme="minorHAnsi"/>
        </w:rPr>
      </w:pPr>
    </w:p>
    <w:p w14:paraId="7D532FB9" w14:textId="77777777" w:rsidR="00E42DE3" w:rsidRDefault="00E42DE3" w:rsidP="00E42DE3">
      <w:pPr>
        <w:spacing w:after="0" w:line="240" w:lineRule="auto"/>
        <w:ind w:left="-142"/>
        <w:jc w:val="both"/>
        <w:rPr>
          <w:rFonts w:eastAsia="Calibri" w:cstheme="minorHAnsi"/>
        </w:rPr>
      </w:pPr>
      <w:r>
        <w:rPr>
          <w:rFonts w:eastAsia="Calibri" w:cstheme="minorHAnsi"/>
        </w:rPr>
        <w:t>3.</w:t>
      </w:r>
      <w:r w:rsidR="00505739" w:rsidRPr="00E42DE3">
        <w:rPr>
          <w:rFonts w:eastAsia="Calibri" w:cstheme="minorHAnsi"/>
        </w:rPr>
        <w:t xml:space="preserve">Obowiązek zachowania poufności dotyczy w szczególności informacji prawnie chronionych, do których Strony mogą mieć dostęp w trakcie lub w związku z realizacją Przedmiotu umowy, bez względu na sposób i formę ich utrwalenia lub przekazania, o ile informacje takie nie są powszechnie znane, bądź obowiązek ich ujawnienia nie wynika z obowiązujących przepisów, orzeczeń sądów lub decyzji odpowiednich władz. </w:t>
      </w:r>
    </w:p>
    <w:p w14:paraId="7B5ACF41" w14:textId="77777777" w:rsidR="00E42DE3" w:rsidRDefault="00E42DE3" w:rsidP="00E42DE3">
      <w:pPr>
        <w:spacing w:after="0" w:line="240" w:lineRule="auto"/>
        <w:ind w:left="-142"/>
        <w:jc w:val="both"/>
        <w:rPr>
          <w:rFonts w:eastAsia="Calibri" w:cstheme="minorHAnsi"/>
        </w:rPr>
      </w:pPr>
    </w:p>
    <w:p w14:paraId="65CDE4FA" w14:textId="77777777" w:rsidR="00E42DE3" w:rsidRPr="00E42DE3" w:rsidRDefault="00E42DE3" w:rsidP="00E42DE3">
      <w:pPr>
        <w:ind w:left="-142"/>
        <w:jc w:val="both"/>
        <w:rPr>
          <w:rFonts w:eastAsia="Calibri" w:cstheme="minorHAnsi"/>
        </w:rPr>
      </w:pPr>
      <w:r w:rsidRPr="00E42DE3">
        <w:rPr>
          <w:rFonts w:eastAsia="Calibri" w:cstheme="minorHAnsi"/>
        </w:rPr>
        <w:t>4.</w:t>
      </w:r>
      <w:r>
        <w:rPr>
          <w:rFonts w:eastAsia="Calibri" w:cstheme="minorHAnsi"/>
        </w:rPr>
        <w:t xml:space="preserve"> </w:t>
      </w:r>
      <w:r w:rsidR="00505739" w:rsidRPr="00E42DE3">
        <w:rPr>
          <w:rFonts w:eastAsia="Calibri" w:cstheme="minorHAnsi"/>
        </w:rPr>
        <w:t xml:space="preserve">Obowiązkiem zachowania poufności nie jest objęty fakt zawarcia umowy ani jej treść w zakresie określonym obowiązującymi przepisami prawa. </w:t>
      </w:r>
    </w:p>
    <w:p w14:paraId="26D6281C" w14:textId="77777777" w:rsidR="00E42DE3" w:rsidRDefault="00E42DE3" w:rsidP="00E42DE3">
      <w:pPr>
        <w:ind w:left="-142"/>
      </w:pPr>
      <w:r>
        <w:t>5.</w:t>
      </w:r>
      <w:r w:rsidR="00505739" w:rsidRPr="00E42DE3">
        <w:t xml:space="preserve">Powyższe zobowiązanie nie dotyczy informacji, które zostały podane do publicznej wiadomości </w:t>
      </w:r>
      <w:r w:rsidRPr="00E42DE3">
        <w:br/>
      </w:r>
      <w:r w:rsidR="00505739" w:rsidRPr="00E42DE3">
        <w:t xml:space="preserve">w sposób niestanowiący naruszenia niniejszej umowy lub są znane Stronie z innych źródeł. </w:t>
      </w:r>
    </w:p>
    <w:p w14:paraId="00CD731F" w14:textId="77777777" w:rsidR="00505739" w:rsidRPr="00E42DE3" w:rsidRDefault="00E42DE3" w:rsidP="00E42DE3">
      <w:pPr>
        <w:ind w:left="-142"/>
      </w:pPr>
      <w:r>
        <w:rPr>
          <w:rFonts w:eastAsia="Calibri" w:cstheme="minorHAnsi"/>
        </w:rPr>
        <w:t>6.</w:t>
      </w:r>
      <w:r w:rsidR="00505739" w:rsidRPr="00E42DE3">
        <w:rPr>
          <w:rFonts w:eastAsia="Calibri" w:cstheme="minorHAnsi"/>
        </w:rPr>
        <w:t xml:space="preserve">Powyższe postanowienia niniejszego paragrafu nie wyłączają postanowień przepisów szczególnych powszechnie obowiązującego prawa, nakładających obowiązek ujawnienia informacji we wskazanym tymi przepisami zakresie. </w:t>
      </w:r>
    </w:p>
    <w:p w14:paraId="64C62189" w14:textId="77777777" w:rsidR="00E42DE3" w:rsidRPr="000B65BC" w:rsidRDefault="00E42DE3" w:rsidP="00E42DE3">
      <w:pPr>
        <w:pStyle w:val="Akapitzlist"/>
        <w:jc w:val="both"/>
        <w:rPr>
          <w:rFonts w:eastAsia="Calibri" w:cstheme="minorHAnsi"/>
          <w:lang w:val="pl-PL"/>
        </w:rPr>
      </w:pPr>
    </w:p>
    <w:p w14:paraId="2001643B" w14:textId="77777777" w:rsidR="00505739" w:rsidRPr="00341FED" w:rsidRDefault="00505739" w:rsidP="00E42DE3">
      <w:pPr>
        <w:spacing w:after="0" w:line="240" w:lineRule="auto"/>
        <w:ind w:left="-142"/>
        <w:jc w:val="both"/>
        <w:rPr>
          <w:rFonts w:eastAsia="Calibri" w:cstheme="minorHAnsi"/>
        </w:rPr>
      </w:pPr>
      <w:r w:rsidRPr="00341FED">
        <w:rPr>
          <w:rFonts w:eastAsia="Calibri" w:cstheme="minorHAnsi"/>
        </w:rPr>
        <w:t xml:space="preserve">7. Wszelkie dane osobowe uzyskane podczas realizacji niniejszej umowy będą przetwarzane w taki sposób i w takim zakresie, w jakim jest to niezbędne do jej realizacji, z zachowaniem zasad określonych </w:t>
      </w:r>
      <w:r w:rsidRPr="00341FED">
        <w:rPr>
          <w:rFonts w:eastAsia="Calibri" w:cstheme="minorHAnsi"/>
        </w:rPr>
        <w:lastRenderedPageBreak/>
        <w:t>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 Dz. Urz. UE L z dn. 4 maja 2016 r.) ), zwanym dalej „RODO” oraz ustawy z dnia 10 maja 2018 r. o ochronie danych osobowych (Dz. U.2018 poz. 1000).</w:t>
      </w:r>
    </w:p>
    <w:p w14:paraId="706EFA1B" w14:textId="77777777" w:rsidR="00505739" w:rsidRPr="00341FED" w:rsidRDefault="00505739" w:rsidP="00E42DE3">
      <w:pPr>
        <w:spacing w:line="240" w:lineRule="auto"/>
        <w:ind w:left="-142"/>
        <w:jc w:val="center"/>
        <w:rPr>
          <w:rFonts w:cstheme="minorHAnsi"/>
          <w:b/>
        </w:rPr>
      </w:pPr>
    </w:p>
    <w:p w14:paraId="6C7DD35E" w14:textId="77777777" w:rsidR="00505739" w:rsidRPr="00341FED" w:rsidRDefault="00505739" w:rsidP="00505739">
      <w:pPr>
        <w:jc w:val="center"/>
        <w:rPr>
          <w:rFonts w:cstheme="minorHAnsi"/>
          <w:b/>
        </w:rPr>
      </w:pPr>
      <w:r w:rsidRPr="00341FED">
        <w:rPr>
          <w:rFonts w:cstheme="minorHAnsi"/>
          <w:b/>
        </w:rPr>
        <w:t xml:space="preserve">§13 </w:t>
      </w:r>
    </w:p>
    <w:p w14:paraId="3222BD34" w14:textId="77777777" w:rsidR="00505739" w:rsidRPr="00341FED" w:rsidRDefault="00505739" w:rsidP="00505739">
      <w:pPr>
        <w:jc w:val="center"/>
        <w:rPr>
          <w:rFonts w:cstheme="minorHAnsi"/>
          <w:b/>
        </w:rPr>
      </w:pPr>
      <w:r w:rsidRPr="00341FED">
        <w:rPr>
          <w:rFonts w:cstheme="minorHAnsi"/>
          <w:b/>
        </w:rPr>
        <w:t>Postanowienia końcowe</w:t>
      </w:r>
    </w:p>
    <w:p w14:paraId="79C137B3" w14:textId="77777777" w:rsidR="00505739" w:rsidRPr="00341FED" w:rsidRDefault="00B91575" w:rsidP="00505739">
      <w:pPr>
        <w:rPr>
          <w:rFonts w:cstheme="minorHAnsi"/>
        </w:rPr>
      </w:pPr>
      <w:r w:rsidRPr="00341FED">
        <w:rPr>
          <w:rFonts w:cstheme="minorHAnsi"/>
        </w:rPr>
        <w:t xml:space="preserve">1. </w:t>
      </w:r>
      <w:r w:rsidR="00505739" w:rsidRPr="00341FED">
        <w:rPr>
          <w:rFonts w:cstheme="minorHAnsi"/>
        </w:rPr>
        <w:t>Wierzytelności przysługujące Wykonawcy z tytułu niniejszej umowy nie mogą być przedmiotem cesji bez zgody Zamawiającego wyrażonej w formie pisemnej .</w:t>
      </w:r>
    </w:p>
    <w:p w14:paraId="0482B6A2" w14:textId="77777777" w:rsidR="00505739" w:rsidRPr="00341FED" w:rsidRDefault="00505739" w:rsidP="00505739">
      <w:pPr>
        <w:rPr>
          <w:rFonts w:cstheme="minorHAnsi"/>
          <w:b/>
        </w:rPr>
      </w:pPr>
    </w:p>
    <w:p w14:paraId="25A507D8" w14:textId="77777777" w:rsidR="00505739" w:rsidRPr="00341FED" w:rsidRDefault="00505739" w:rsidP="00505739">
      <w:pPr>
        <w:jc w:val="center"/>
        <w:rPr>
          <w:rFonts w:cstheme="minorHAnsi"/>
          <w:b/>
        </w:rPr>
      </w:pPr>
      <w:r w:rsidRPr="00341FED">
        <w:rPr>
          <w:rFonts w:cstheme="minorHAnsi"/>
          <w:b/>
        </w:rPr>
        <w:t>§1</w:t>
      </w:r>
      <w:r w:rsidR="00B91575" w:rsidRPr="00341FED">
        <w:rPr>
          <w:rFonts w:cstheme="minorHAnsi"/>
          <w:b/>
        </w:rPr>
        <w:t>4</w:t>
      </w:r>
    </w:p>
    <w:p w14:paraId="472ABCA4" w14:textId="77777777" w:rsidR="00505739" w:rsidRPr="00341FED" w:rsidRDefault="00505739" w:rsidP="00505739">
      <w:pPr>
        <w:rPr>
          <w:rFonts w:cstheme="minorHAnsi"/>
        </w:rPr>
      </w:pPr>
      <w:r w:rsidRPr="00341FED">
        <w:rPr>
          <w:rFonts w:cstheme="minorHAnsi"/>
        </w:rPr>
        <w:t>Sprawy wynikłe na tle realizacji niniejszej umowy rozstrzygane będą przez Sąd właściwy dla siedziby Zamawiającego.</w:t>
      </w:r>
    </w:p>
    <w:p w14:paraId="4D93AAE1" w14:textId="77777777" w:rsidR="00505739" w:rsidRPr="00341FED" w:rsidRDefault="00505739" w:rsidP="00505739">
      <w:pPr>
        <w:jc w:val="center"/>
        <w:rPr>
          <w:rFonts w:cstheme="minorHAnsi"/>
          <w:b/>
        </w:rPr>
      </w:pPr>
      <w:r w:rsidRPr="00341FED">
        <w:rPr>
          <w:rFonts w:cstheme="minorHAnsi"/>
          <w:b/>
        </w:rPr>
        <w:t>§1</w:t>
      </w:r>
      <w:r w:rsidR="00B91575" w:rsidRPr="00341FED">
        <w:rPr>
          <w:rFonts w:cstheme="minorHAnsi"/>
          <w:b/>
        </w:rPr>
        <w:t>5</w:t>
      </w:r>
    </w:p>
    <w:p w14:paraId="350F68A2" w14:textId="77777777" w:rsidR="00505739" w:rsidRPr="00341FED" w:rsidRDefault="00505739" w:rsidP="00505739">
      <w:pPr>
        <w:rPr>
          <w:rFonts w:cstheme="minorHAnsi"/>
        </w:rPr>
      </w:pPr>
      <w:r w:rsidRPr="00341FED">
        <w:rPr>
          <w:rFonts w:cstheme="minorHAnsi"/>
        </w:rPr>
        <w:t>W sprawach nie uregulowanych niniejszą umową mają zastosowanie odpowiednie przepisy Ustawy z dnia 23 kwietnia 1964 r. - Kodeks Cywilny oraz Ustawy z dnia 7 lipca 1994 r.- Prawo budowlane.</w:t>
      </w:r>
    </w:p>
    <w:p w14:paraId="2B2DE219" w14:textId="77777777" w:rsidR="00505739" w:rsidRPr="00341FED" w:rsidRDefault="00505739" w:rsidP="00505739">
      <w:pPr>
        <w:jc w:val="center"/>
        <w:rPr>
          <w:rFonts w:cstheme="minorHAnsi"/>
          <w:b/>
        </w:rPr>
      </w:pPr>
      <w:r w:rsidRPr="00341FED">
        <w:rPr>
          <w:rFonts w:cstheme="minorHAnsi"/>
          <w:b/>
        </w:rPr>
        <w:t>§1</w:t>
      </w:r>
      <w:r w:rsidR="00B91575" w:rsidRPr="00341FED">
        <w:rPr>
          <w:rFonts w:cstheme="minorHAnsi"/>
          <w:b/>
        </w:rPr>
        <w:t>6</w:t>
      </w:r>
    </w:p>
    <w:p w14:paraId="1A47AB5B" w14:textId="77777777" w:rsidR="00505739" w:rsidRPr="00341FED" w:rsidRDefault="00505739" w:rsidP="00505739">
      <w:pPr>
        <w:rPr>
          <w:rFonts w:cstheme="minorHAnsi"/>
        </w:rPr>
      </w:pPr>
      <w:r w:rsidRPr="00341FED">
        <w:rPr>
          <w:rFonts w:cstheme="minorHAnsi"/>
        </w:rPr>
        <w:t>Umowę niniejszą sporządzono w</w:t>
      </w:r>
      <w:r w:rsidR="00E42DE3">
        <w:rPr>
          <w:rFonts w:cstheme="minorHAnsi"/>
        </w:rPr>
        <w:t xml:space="preserve"> formie elektronicznej</w:t>
      </w:r>
      <w:r w:rsidRPr="00341FED">
        <w:rPr>
          <w:rFonts w:cstheme="minorHAnsi"/>
        </w:rPr>
        <w:t xml:space="preserve">. </w:t>
      </w:r>
    </w:p>
    <w:p w14:paraId="4A858678" w14:textId="77777777" w:rsidR="00505739" w:rsidRPr="00341FED" w:rsidRDefault="00505739" w:rsidP="00505739">
      <w:pPr>
        <w:jc w:val="center"/>
        <w:rPr>
          <w:rFonts w:cstheme="minorHAnsi"/>
          <w:b/>
        </w:rPr>
      </w:pPr>
      <w:r w:rsidRPr="00341FED">
        <w:rPr>
          <w:rFonts w:cstheme="minorHAnsi"/>
          <w:b/>
        </w:rPr>
        <w:t>§1</w:t>
      </w:r>
      <w:r w:rsidR="00B91575" w:rsidRPr="00341FED">
        <w:rPr>
          <w:rFonts w:cstheme="minorHAnsi"/>
          <w:b/>
        </w:rPr>
        <w:t>7</w:t>
      </w:r>
    </w:p>
    <w:p w14:paraId="7F847D36" w14:textId="77777777" w:rsidR="00505739" w:rsidRDefault="00505739" w:rsidP="00505739">
      <w:pPr>
        <w:spacing w:after="0"/>
        <w:rPr>
          <w:rFonts w:cstheme="minorHAnsi"/>
        </w:rPr>
      </w:pPr>
      <w:r w:rsidRPr="00341FED">
        <w:rPr>
          <w:rFonts w:cstheme="minorHAnsi"/>
        </w:rPr>
        <w:t>Załącznikami stanowiącymi integralną część umowy są:</w:t>
      </w:r>
    </w:p>
    <w:p w14:paraId="18C475BC" w14:textId="77777777" w:rsidR="003B7DD4" w:rsidRDefault="003B7DD4" w:rsidP="003B7DD4">
      <w:pPr>
        <w:spacing w:after="0"/>
        <w:rPr>
          <w:rFonts w:cstheme="minorHAnsi"/>
        </w:rPr>
      </w:pPr>
      <w:r w:rsidRPr="00341FED">
        <w:rPr>
          <w:rFonts w:cstheme="minorHAnsi"/>
        </w:rPr>
        <w:t xml:space="preserve">Załącznik nr </w:t>
      </w:r>
      <w:r>
        <w:rPr>
          <w:rFonts w:cstheme="minorHAnsi"/>
        </w:rPr>
        <w:t>1</w:t>
      </w:r>
      <w:r w:rsidRPr="00341FED">
        <w:rPr>
          <w:rFonts w:cstheme="minorHAnsi"/>
        </w:rPr>
        <w:t xml:space="preserve"> - Formularz ofertowy Wykonawcy</w:t>
      </w:r>
    </w:p>
    <w:p w14:paraId="43E55D2D" w14:textId="77777777" w:rsidR="00505739" w:rsidRPr="00341FED" w:rsidRDefault="00505739" w:rsidP="00505739">
      <w:pPr>
        <w:spacing w:after="0"/>
        <w:rPr>
          <w:rFonts w:cstheme="minorHAnsi"/>
        </w:rPr>
      </w:pPr>
      <w:r w:rsidRPr="00341FED">
        <w:rPr>
          <w:rFonts w:cstheme="minorHAnsi"/>
        </w:rPr>
        <w:t>Załącznik nr 2- Formularz asortymentowy</w:t>
      </w:r>
      <w:r w:rsidR="00341FED">
        <w:rPr>
          <w:rFonts w:cstheme="minorHAnsi"/>
        </w:rPr>
        <w:t>-cenowy</w:t>
      </w:r>
    </w:p>
    <w:p w14:paraId="513463CF" w14:textId="77777777" w:rsidR="003B7DD4" w:rsidRPr="00341FED" w:rsidRDefault="003B7DD4" w:rsidP="003B7DD4">
      <w:pPr>
        <w:spacing w:after="0"/>
        <w:rPr>
          <w:rFonts w:cstheme="minorHAnsi"/>
        </w:rPr>
      </w:pPr>
      <w:r w:rsidRPr="00341FED">
        <w:rPr>
          <w:rFonts w:cstheme="minorHAnsi"/>
        </w:rPr>
        <w:t xml:space="preserve">Załącznik nr </w:t>
      </w:r>
      <w:r>
        <w:rPr>
          <w:rFonts w:cstheme="minorHAnsi"/>
        </w:rPr>
        <w:t>3</w:t>
      </w:r>
      <w:r w:rsidRPr="00341FED">
        <w:rPr>
          <w:rFonts w:cstheme="minorHAnsi"/>
        </w:rPr>
        <w:t xml:space="preserve"> - Opis przedmiotu zamówienia</w:t>
      </w:r>
    </w:p>
    <w:p w14:paraId="61E5DB95" w14:textId="77777777" w:rsidR="003B7DD4" w:rsidRDefault="003B7DD4" w:rsidP="00505739">
      <w:pPr>
        <w:spacing w:after="0"/>
        <w:rPr>
          <w:rFonts w:cstheme="minorHAnsi"/>
        </w:rPr>
      </w:pPr>
    </w:p>
    <w:p w14:paraId="4A25C5BC" w14:textId="77777777" w:rsidR="003B7DD4" w:rsidRPr="00341FED" w:rsidRDefault="003B7DD4" w:rsidP="00505739">
      <w:pPr>
        <w:spacing w:after="0"/>
        <w:rPr>
          <w:rFonts w:cstheme="minorHAnsi"/>
        </w:rPr>
      </w:pPr>
    </w:p>
    <w:p w14:paraId="261F98A3" w14:textId="77777777" w:rsidR="00505739" w:rsidRPr="00341FED" w:rsidRDefault="00505739" w:rsidP="00505739">
      <w:pPr>
        <w:rPr>
          <w:rFonts w:cstheme="minorHAnsi"/>
        </w:rPr>
      </w:pPr>
      <w:r w:rsidRPr="00341FED">
        <w:rPr>
          <w:rFonts w:cstheme="minorHAnsi"/>
        </w:rPr>
        <w:t>ZAMAWIAJĄCY</w:t>
      </w:r>
      <w:r w:rsidRPr="00341FED">
        <w:rPr>
          <w:rFonts w:cstheme="minorHAnsi"/>
        </w:rPr>
        <w:tab/>
      </w:r>
      <w:r w:rsidRPr="00341FED">
        <w:rPr>
          <w:rFonts w:cstheme="minorHAnsi"/>
        </w:rPr>
        <w:tab/>
      </w:r>
      <w:r w:rsidRPr="00341FED">
        <w:rPr>
          <w:rFonts w:cstheme="minorHAnsi"/>
        </w:rPr>
        <w:tab/>
      </w:r>
      <w:r w:rsidRPr="00341FED">
        <w:rPr>
          <w:rFonts w:cstheme="minorHAnsi"/>
        </w:rPr>
        <w:tab/>
      </w:r>
      <w:r w:rsidRPr="00341FED">
        <w:rPr>
          <w:rFonts w:cstheme="minorHAnsi"/>
        </w:rPr>
        <w:tab/>
      </w:r>
      <w:r w:rsidRPr="00341FED">
        <w:rPr>
          <w:rFonts w:cstheme="minorHAnsi"/>
        </w:rPr>
        <w:tab/>
      </w:r>
      <w:r w:rsidRPr="00341FED">
        <w:rPr>
          <w:rFonts w:cstheme="minorHAnsi"/>
        </w:rPr>
        <w:tab/>
        <w:t>WYKONAWCA</w:t>
      </w:r>
    </w:p>
    <w:p w14:paraId="252F68CD" w14:textId="77777777" w:rsidR="002B0891" w:rsidRDefault="002B0891" w:rsidP="005F66D5">
      <w:pPr>
        <w:pStyle w:val="Default"/>
        <w:rPr>
          <w:rFonts w:asciiTheme="minorHAnsi" w:hAnsiTheme="minorHAnsi" w:cstheme="minorHAnsi"/>
          <w:color w:val="auto"/>
          <w:sz w:val="22"/>
          <w:szCs w:val="22"/>
        </w:rPr>
      </w:pPr>
    </w:p>
    <w:p w14:paraId="26D4542B" w14:textId="77777777" w:rsidR="002B0891" w:rsidRDefault="002B0891" w:rsidP="005F66D5">
      <w:pPr>
        <w:pStyle w:val="Default"/>
        <w:rPr>
          <w:rFonts w:asciiTheme="minorHAnsi" w:hAnsiTheme="minorHAnsi" w:cstheme="minorHAnsi"/>
          <w:color w:val="auto"/>
          <w:sz w:val="22"/>
          <w:szCs w:val="22"/>
        </w:rPr>
      </w:pPr>
    </w:p>
    <w:p w14:paraId="3AADCB57" w14:textId="77777777" w:rsidR="002B0891" w:rsidRDefault="002B0891" w:rsidP="005F66D5">
      <w:pPr>
        <w:pStyle w:val="Default"/>
        <w:rPr>
          <w:rFonts w:asciiTheme="minorHAnsi" w:hAnsiTheme="minorHAnsi" w:cstheme="minorHAnsi"/>
          <w:color w:val="auto"/>
          <w:sz w:val="22"/>
          <w:szCs w:val="22"/>
        </w:rPr>
      </w:pPr>
    </w:p>
    <w:p w14:paraId="385E9AA7" w14:textId="77777777" w:rsidR="002B0891" w:rsidRDefault="002B0891" w:rsidP="005F66D5">
      <w:pPr>
        <w:pStyle w:val="Default"/>
        <w:rPr>
          <w:rFonts w:asciiTheme="minorHAnsi" w:hAnsiTheme="minorHAnsi" w:cstheme="minorHAnsi"/>
          <w:color w:val="auto"/>
          <w:sz w:val="22"/>
          <w:szCs w:val="22"/>
        </w:rPr>
      </w:pPr>
    </w:p>
    <w:p w14:paraId="205FCE8A" w14:textId="77777777" w:rsidR="005F66D5" w:rsidRPr="008F43D8" w:rsidRDefault="005F66D5" w:rsidP="005F66D5">
      <w:pPr>
        <w:pStyle w:val="Default"/>
        <w:rPr>
          <w:rFonts w:asciiTheme="minorHAnsi" w:hAnsiTheme="minorHAnsi" w:cstheme="minorHAnsi"/>
          <w:color w:val="auto"/>
          <w:sz w:val="22"/>
          <w:szCs w:val="22"/>
        </w:rPr>
      </w:pPr>
    </w:p>
    <w:p w14:paraId="16833DC1" w14:textId="77777777" w:rsidR="00563A55" w:rsidRPr="008F43D8" w:rsidRDefault="00563A55" w:rsidP="005F66D5">
      <w:pPr>
        <w:rPr>
          <w:rFonts w:cstheme="minorHAnsi"/>
        </w:rPr>
      </w:pPr>
    </w:p>
    <w:sectPr w:rsidR="00563A55" w:rsidRPr="008F43D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S ??">
    <w:altName w:val="Arial Unicode MS"/>
    <w:panose1 w:val="00000000000000000000"/>
    <w:charset w:val="80"/>
    <w:family w:val="auto"/>
    <w:notTrueType/>
    <w:pitch w:val="variable"/>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4DC5FB3"/>
    <w:multiLevelType w:val="hybridMultilevel"/>
    <w:tmpl w:val="507E1C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9D119F5"/>
    <w:multiLevelType w:val="hybridMultilevel"/>
    <w:tmpl w:val="7DFADF5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86DBBF1"/>
    <w:multiLevelType w:val="hybridMultilevel"/>
    <w:tmpl w:val="3E6E056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A3D074A"/>
    <w:multiLevelType w:val="hybridMultilevel"/>
    <w:tmpl w:val="0907F46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8F58139"/>
    <w:multiLevelType w:val="hybridMultilevel"/>
    <w:tmpl w:val="BF9403F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2C9B603"/>
    <w:multiLevelType w:val="hybridMultilevel"/>
    <w:tmpl w:val="C7B22C2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DB7F72B"/>
    <w:multiLevelType w:val="hybridMultilevel"/>
    <w:tmpl w:val="1386CA6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0111DF0"/>
    <w:multiLevelType w:val="hybridMultilevel"/>
    <w:tmpl w:val="6AE0DDB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AEA2AE0"/>
    <w:multiLevelType w:val="hybridMultilevel"/>
    <w:tmpl w:val="9547A7D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5F5439B"/>
    <w:multiLevelType w:val="hybridMultilevel"/>
    <w:tmpl w:val="028876CE"/>
    <w:lvl w:ilvl="0" w:tplc="C77EB7FA">
      <w:start w:val="1"/>
      <w:numFmt w:val="decimal"/>
      <w:lvlText w:val="%1)"/>
      <w:lvlJc w:val="left"/>
      <w:pPr>
        <w:ind w:left="644" w:hanging="360"/>
      </w:pPr>
      <w:rPr>
        <w:rFonts w:hint="default"/>
      </w:rPr>
    </w:lvl>
    <w:lvl w:ilvl="1" w:tplc="FC1EAB6A">
      <w:start w:val="1"/>
      <w:numFmt w:val="lowerLetter"/>
      <w:lvlText w:val="%2)"/>
      <w:lvlJc w:val="left"/>
      <w:pPr>
        <w:ind w:left="1364" w:hanging="360"/>
      </w:pPr>
      <w:rPr>
        <w:rFonts w:hint="default"/>
      </w:rPr>
    </w:lvl>
    <w:lvl w:ilvl="2" w:tplc="39F4BDFE">
      <w:start w:val="1"/>
      <w:numFmt w:val="bullet"/>
      <w:lvlText w:val=""/>
      <w:lvlJc w:val="left"/>
      <w:pPr>
        <w:ind w:left="2264" w:hanging="360"/>
      </w:pPr>
      <w:rPr>
        <w:rFonts w:ascii="Symbol" w:eastAsia="Arial Unicode MS" w:hAnsi="Symbol" w:cs="Calibri" w:hint="default"/>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06AA47F1"/>
    <w:multiLevelType w:val="hybridMultilevel"/>
    <w:tmpl w:val="400EBF36"/>
    <w:lvl w:ilvl="0" w:tplc="7040C7F4">
      <w:start w:val="1"/>
      <w:numFmt w:val="decimal"/>
      <w:lvlText w:val="%1."/>
      <w:lvlJc w:val="left"/>
      <w:pPr>
        <w:tabs>
          <w:tab w:val="num" w:pos="360"/>
        </w:tabs>
        <w:ind w:left="360" w:hanging="360"/>
      </w:pPr>
      <w:rPr>
        <w:rFonts w:cs="Times New Roman"/>
        <w:b w:val="0"/>
      </w:rPr>
    </w:lvl>
    <w:lvl w:ilvl="1" w:tplc="04090011">
      <w:start w:val="1"/>
      <w:numFmt w:val="decimal"/>
      <w:lvlText w:val="%2)"/>
      <w:lvlJc w:val="left"/>
      <w:pPr>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7201023"/>
    <w:multiLevelType w:val="hybridMultilevel"/>
    <w:tmpl w:val="EF0091F0"/>
    <w:lvl w:ilvl="0" w:tplc="3910A14C">
      <w:start w:val="1"/>
      <w:numFmt w:val="decimal"/>
      <w:lvlText w:val="%1."/>
      <w:lvlJc w:val="left"/>
      <w:pPr>
        <w:ind w:left="360" w:hanging="360"/>
      </w:pPr>
      <w:rPr>
        <w:rFonts w:hint="default"/>
        <w:b w:val="0"/>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2" w15:restartNumberingAfterBreak="0">
    <w:nsid w:val="0CFDB7BA"/>
    <w:multiLevelType w:val="hybridMultilevel"/>
    <w:tmpl w:val="BCAB21C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D9F4EF5"/>
    <w:multiLevelType w:val="hybridMultilevel"/>
    <w:tmpl w:val="724E9090"/>
    <w:lvl w:ilvl="0" w:tplc="21343DF0">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FC6F566"/>
    <w:multiLevelType w:val="hybridMultilevel"/>
    <w:tmpl w:val="A44FAAA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2114DB4"/>
    <w:multiLevelType w:val="hybridMultilevel"/>
    <w:tmpl w:val="F7F6605C"/>
    <w:lvl w:ilvl="0" w:tplc="349EE196">
      <w:start w:val="1"/>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6" w15:restartNumberingAfterBreak="0">
    <w:nsid w:val="16126F53"/>
    <w:multiLevelType w:val="hybridMultilevel"/>
    <w:tmpl w:val="384AD872"/>
    <w:lvl w:ilvl="0" w:tplc="BE008DBE">
      <w:start w:val="1"/>
      <w:numFmt w:val="decimal"/>
      <w:lvlText w:val="%1)"/>
      <w:lvlJc w:val="left"/>
      <w:pPr>
        <w:ind w:left="1932" w:hanging="360"/>
      </w:pPr>
      <w:rPr>
        <w:rFonts w:cs="Times New Roman" w:hint="default"/>
      </w:rPr>
    </w:lvl>
    <w:lvl w:ilvl="1" w:tplc="04150019" w:tentative="1">
      <w:start w:val="1"/>
      <w:numFmt w:val="lowerLetter"/>
      <w:lvlText w:val="%2."/>
      <w:lvlJc w:val="left"/>
      <w:pPr>
        <w:ind w:left="2292" w:hanging="360"/>
      </w:pPr>
      <w:rPr>
        <w:rFonts w:cs="Times New Roman"/>
      </w:rPr>
    </w:lvl>
    <w:lvl w:ilvl="2" w:tplc="0415001B" w:tentative="1">
      <w:start w:val="1"/>
      <w:numFmt w:val="lowerRoman"/>
      <w:lvlText w:val="%3."/>
      <w:lvlJc w:val="right"/>
      <w:pPr>
        <w:ind w:left="3012" w:hanging="180"/>
      </w:pPr>
      <w:rPr>
        <w:rFonts w:cs="Times New Roman"/>
      </w:rPr>
    </w:lvl>
    <w:lvl w:ilvl="3" w:tplc="0415000F" w:tentative="1">
      <w:start w:val="1"/>
      <w:numFmt w:val="decimal"/>
      <w:lvlText w:val="%4."/>
      <w:lvlJc w:val="left"/>
      <w:pPr>
        <w:ind w:left="3732" w:hanging="360"/>
      </w:pPr>
      <w:rPr>
        <w:rFonts w:cs="Times New Roman"/>
      </w:rPr>
    </w:lvl>
    <w:lvl w:ilvl="4" w:tplc="04150019" w:tentative="1">
      <w:start w:val="1"/>
      <w:numFmt w:val="lowerLetter"/>
      <w:lvlText w:val="%5."/>
      <w:lvlJc w:val="left"/>
      <w:pPr>
        <w:ind w:left="4452" w:hanging="360"/>
      </w:pPr>
      <w:rPr>
        <w:rFonts w:cs="Times New Roman"/>
      </w:rPr>
    </w:lvl>
    <w:lvl w:ilvl="5" w:tplc="0415001B" w:tentative="1">
      <w:start w:val="1"/>
      <w:numFmt w:val="lowerRoman"/>
      <w:lvlText w:val="%6."/>
      <w:lvlJc w:val="right"/>
      <w:pPr>
        <w:ind w:left="5172" w:hanging="180"/>
      </w:pPr>
      <w:rPr>
        <w:rFonts w:cs="Times New Roman"/>
      </w:rPr>
    </w:lvl>
    <w:lvl w:ilvl="6" w:tplc="0415000F" w:tentative="1">
      <w:start w:val="1"/>
      <w:numFmt w:val="decimal"/>
      <w:lvlText w:val="%7."/>
      <w:lvlJc w:val="left"/>
      <w:pPr>
        <w:ind w:left="5892" w:hanging="360"/>
      </w:pPr>
      <w:rPr>
        <w:rFonts w:cs="Times New Roman"/>
      </w:rPr>
    </w:lvl>
    <w:lvl w:ilvl="7" w:tplc="04150019" w:tentative="1">
      <w:start w:val="1"/>
      <w:numFmt w:val="lowerLetter"/>
      <w:lvlText w:val="%8."/>
      <w:lvlJc w:val="left"/>
      <w:pPr>
        <w:ind w:left="6612" w:hanging="360"/>
      </w:pPr>
      <w:rPr>
        <w:rFonts w:cs="Times New Roman"/>
      </w:rPr>
    </w:lvl>
    <w:lvl w:ilvl="8" w:tplc="0415001B" w:tentative="1">
      <w:start w:val="1"/>
      <w:numFmt w:val="lowerRoman"/>
      <w:lvlText w:val="%9."/>
      <w:lvlJc w:val="right"/>
      <w:pPr>
        <w:ind w:left="7332" w:hanging="180"/>
      </w:pPr>
      <w:rPr>
        <w:rFonts w:cs="Times New Roman"/>
      </w:rPr>
    </w:lvl>
  </w:abstractNum>
  <w:abstractNum w:abstractNumId="17" w15:restartNumberingAfterBreak="0">
    <w:nsid w:val="1658519D"/>
    <w:multiLevelType w:val="hybridMultilevel"/>
    <w:tmpl w:val="EF0091F0"/>
    <w:lvl w:ilvl="0" w:tplc="3910A14C">
      <w:start w:val="1"/>
      <w:numFmt w:val="decimal"/>
      <w:lvlText w:val="%1."/>
      <w:lvlJc w:val="left"/>
      <w:pPr>
        <w:ind w:left="360" w:hanging="360"/>
      </w:pPr>
      <w:rPr>
        <w:rFonts w:hint="default"/>
        <w:b w:val="0"/>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8" w15:restartNumberingAfterBreak="0">
    <w:nsid w:val="22653DD9"/>
    <w:multiLevelType w:val="hybridMultilevel"/>
    <w:tmpl w:val="C11A799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7B27FAA"/>
    <w:multiLevelType w:val="hybridMultilevel"/>
    <w:tmpl w:val="6DB414F2"/>
    <w:lvl w:ilvl="0" w:tplc="8F66D5A2">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7A1A5B"/>
    <w:multiLevelType w:val="hybridMultilevel"/>
    <w:tmpl w:val="EA95B5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ECF64A3"/>
    <w:multiLevelType w:val="hybridMultilevel"/>
    <w:tmpl w:val="1338C330"/>
    <w:lvl w:ilvl="0" w:tplc="AABEC1E0">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5F89831"/>
    <w:multiLevelType w:val="hybridMultilevel"/>
    <w:tmpl w:val="D6A3BE7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7300BAC"/>
    <w:multiLevelType w:val="hybridMultilevel"/>
    <w:tmpl w:val="0540B6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8BCD12"/>
    <w:multiLevelType w:val="hybridMultilevel"/>
    <w:tmpl w:val="272EA1D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3E811D6"/>
    <w:multiLevelType w:val="hybridMultilevel"/>
    <w:tmpl w:val="0540B6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4BC2655"/>
    <w:multiLevelType w:val="hybridMultilevel"/>
    <w:tmpl w:val="5344EF0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9970A5A"/>
    <w:multiLevelType w:val="hybridMultilevel"/>
    <w:tmpl w:val="D7C41A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B2547C2"/>
    <w:multiLevelType w:val="multilevel"/>
    <w:tmpl w:val="F2C03218"/>
    <w:lvl w:ilvl="0">
      <w:start w:val="1"/>
      <w:numFmt w:val="decimal"/>
      <w:lvlText w:val="%1."/>
      <w:lvlJc w:val="left"/>
      <w:rPr>
        <w:rFonts w:ascii="Calibri" w:eastAsia="Arial" w:hAnsi="Calibri" w:cs="Arial"/>
        <w:b w:val="0"/>
        <w:bCs w:val="0"/>
        <w:i w:val="0"/>
        <w:iCs w:val="0"/>
        <w:smallCaps w:val="0"/>
        <w:strike w:val="0"/>
        <w:color w:val="000000"/>
        <w:spacing w:val="0"/>
        <w:w w:val="100"/>
        <w:position w:val="0"/>
        <w:sz w:val="20"/>
        <w:szCs w:val="20"/>
        <w:u w:val="none"/>
        <w:lang w:val="pl"/>
      </w:rPr>
    </w:lvl>
    <w:lvl w:ilvl="1">
      <w:start w:val="1"/>
      <w:numFmt w:val="decimal"/>
      <w:lvlText w:val="%2."/>
      <w:lvlJc w:val="left"/>
      <w:rPr>
        <w:rFonts w:ascii="Arial" w:eastAsia="Arial" w:hAnsi="Arial" w:cs="Arial"/>
        <w:b w:val="0"/>
        <w:bCs w:val="0"/>
        <w:i w:val="0"/>
        <w:iCs w:val="0"/>
        <w:smallCaps w:val="0"/>
        <w:strike w:val="0"/>
        <w:color w:val="000000"/>
        <w:spacing w:val="0"/>
        <w:w w:val="100"/>
        <w:position w:val="0"/>
        <w:sz w:val="20"/>
        <w:szCs w:val="20"/>
        <w:u w:val="none"/>
        <w:lang w:va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B4CE205"/>
    <w:multiLevelType w:val="hybridMultilevel"/>
    <w:tmpl w:val="66123DE2"/>
    <w:lvl w:ilvl="0" w:tplc="7A544F72">
      <w:start w:val="1"/>
      <w:numFmt w:val="decimal"/>
      <w:lvlText w:val="%1."/>
      <w:lvlJc w:val="left"/>
      <w:rPr>
        <w:rFonts w:asciiTheme="minorHAnsi" w:eastAsiaTheme="minorHAnsi" w:hAnsiTheme="minorHAnsi" w:cstheme="minorHAnsi"/>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EC83322"/>
    <w:multiLevelType w:val="hybridMultilevel"/>
    <w:tmpl w:val="9E38318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1B84DE4"/>
    <w:multiLevelType w:val="hybridMultilevel"/>
    <w:tmpl w:val="8FD8296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77FA149E"/>
    <w:multiLevelType w:val="hybridMultilevel"/>
    <w:tmpl w:val="646AC768"/>
    <w:lvl w:ilvl="0" w:tplc="04150011">
      <w:start w:val="1"/>
      <w:numFmt w:val="decimal"/>
      <w:lvlText w:val="%1)"/>
      <w:lvlJc w:val="left"/>
      <w:pPr>
        <w:ind w:left="1135" w:hanging="360"/>
      </w:pPr>
    </w:lvl>
    <w:lvl w:ilvl="1" w:tplc="04150019" w:tentative="1">
      <w:start w:val="1"/>
      <w:numFmt w:val="lowerLetter"/>
      <w:lvlText w:val="%2."/>
      <w:lvlJc w:val="left"/>
      <w:pPr>
        <w:ind w:left="1855" w:hanging="360"/>
      </w:pPr>
    </w:lvl>
    <w:lvl w:ilvl="2" w:tplc="0415001B" w:tentative="1">
      <w:start w:val="1"/>
      <w:numFmt w:val="lowerRoman"/>
      <w:lvlText w:val="%3."/>
      <w:lvlJc w:val="right"/>
      <w:pPr>
        <w:ind w:left="2575" w:hanging="180"/>
      </w:pPr>
    </w:lvl>
    <w:lvl w:ilvl="3" w:tplc="0415000F" w:tentative="1">
      <w:start w:val="1"/>
      <w:numFmt w:val="decimal"/>
      <w:lvlText w:val="%4."/>
      <w:lvlJc w:val="left"/>
      <w:pPr>
        <w:ind w:left="3295" w:hanging="360"/>
      </w:pPr>
    </w:lvl>
    <w:lvl w:ilvl="4" w:tplc="04150019" w:tentative="1">
      <w:start w:val="1"/>
      <w:numFmt w:val="lowerLetter"/>
      <w:lvlText w:val="%5."/>
      <w:lvlJc w:val="left"/>
      <w:pPr>
        <w:ind w:left="4015" w:hanging="360"/>
      </w:pPr>
    </w:lvl>
    <w:lvl w:ilvl="5" w:tplc="0415001B" w:tentative="1">
      <w:start w:val="1"/>
      <w:numFmt w:val="lowerRoman"/>
      <w:lvlText w:val="%6."/>
      <w:lvlJc w:val="right"/>
      <w:pPr>
        <w:ind w:left="4735" w:hanging="180"/>
      </w:pPr>
    </w:lvl>
    <w:lvl w:ilvl="6" w:tplc="0415000F" w:tentative="1">
      <w:start w:val="1"/>
      <w:numFmt w:val="decimal"/>
      <w:lvlText w:val="%7."/>
      <w:lvlJc w:val="left"/>
      <w:pPr>
        <w:ind w:left="5455" w:hanging="360"/>
      </w:pPr>
    </w:lvl>
    <w:lvl w:ilvl="7" w:tplc="04150019" w:tentative="1">
      <w:start w:val="1"/>
      <w:numFmt w:val="lowerLetter"/>
      <w:lvlText w:val="%8."/>
      <w:lvlJc w:val="left"/>
      <w:pPr>
        <w:ind w:left="6175" w:hanging="360"/>
      </w:pPr>
    </w:lvl>
    <w:lvl w:ilvl="8" w:tplc="0415001B" w:tentative="1">
      <w:start w:val="1"/>
      <w:numFmt w:val="lowerRoman"/>
      <w:lvlText w:val="%9."/>
      <w:lvlJc w:val="right"/>
      <w:pPr>
        <w:ind w:left="6895" w:hanging="180"/>
      </w:pPr>
    </w:lvl>
  </w:abstractNum>
  <w:abstractNum w:abstractNumId="33" w15:restartNumberingAfterBreak="0">
    <w:nsid w:val="7FFA9FE2"/>
    <w:multiLevelType w:val="hybridMultilevel"/>
    <w:tmpl w:val="4591D50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9"/>
  </w:num>
  <w:num w:numId="2">
    <w:abstractNumId w:val="3"/>
  </w:num>
  <w:num w:numId="3">
    <w:abstractNumId w:val="26"/>
  </w:num>
  <w:num w:numId="4">
    <w:abstractNumId w:val="6"/>
  </w:num>
  <w:num w:numId="5">
    <w:abstractNumId w:val="33"/>
  </w:num>
  <w:num w:numId="6">
    <w:abstractNumId w:val="12"/>
  </w:num>
  <w:num w:numId="7">
    <w:abstractNumId w:val="2"/>
  </w:num>
  <w:num w:numId="8">
    <w:abstractNumId w:val="18"/>
  </w:num>
  <w:num w:numId="9">
    <w:abstractNumId w:val="0"/>
  </w:num>
  <w:num w:numId="10">
    <w:abstractNumId w:val="31"/>
  </w:num>
  <w:num w:numId="11">
    <w:abstractNumId w:val="14"/>
  </w:num>
  <w:num w:numId="12">
    <w:abstractNumId w:val="20"/>
  </w:num>
  <w:num w:numId="13">
    <w:abstractNumId w:val="8"/>
  </w:num>
  <w:num w:numId="14">
    <w:abstractNumId w:val="7"/>
  </w:num>
  <w:num w:numId="15">
    <w:abstractNumId w:val="4"/>
  </w:num>
  <w:num w:numId="16">
    <w:abstractNumId w:val="22"/>
  </w:num>
  <w:num w:numId="17">
    <w:abstractNumId w:val="5"/>
  </w:num>
  <w:num w:numId="18">
    <w:abstractNumId w:val="24"/>
  </w:num>
  <w:num w:numId="19">
    <w:abstractNumId w:val="1"/>
  </w:num>
  <w:num w:numId="20">
    <w:abstractNumId w:val="11"/>
  </w:num>
  <w:num w:numId="21">
    <w:abstractNumId w:val="17"/>
  </w:num>
  <w:num w:numId="22">
    <w:abstractNumId w:val="32"/>
  </w:num>
  <w:num w:numId="23">
    <w:abstractNumId w:val="13"/>
  </w:num>
  <w:num w:numId="24">
    <w:abstractNumId w:val="21"/>
  </w:num>
  <w:num w:numId="25">
    <w:abstractNumId w:val="27"/>
  </w:num>
  <w:num w:numId="26">
    <w:abstractNumId w:val="15"/>
  </w:num>
  <w:num w:numId="27">
    <w:abstractNumId w:val="30"/>
  </w:num>
  <w:num w:numId="28">
    <w:abstractNumId w:val="9"/>
  </w:num>
  <w:num w:numId="29">
    <w:abstractNumId w:val="16"/>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9"/>
  </w:num>
  <w:num w:numId="33">
    <w:abstractNumId w:val="28"/>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6D5"/>
    <w:rsid w:val="00072C6E"/>
    <w:rsid w:val="000A5528"/>
    <w:rsid w:val="000B65BC"/>
    <w:rsid w:val="00170035"/>
    <w:rsid w:val="001E35B4"/>
    <w:rsid w:val="002B0891"/>
    <w:rsid w:val="00341FED"/>
    <w:rsid w:val="00353612"/>
    <w:rsid w:val="003B7DD4"/>
    <w:rsid w:val="00463876"/>
    <w:rsid w:val="004A6374"/>
    <w:rsid w:val="00505739"/>
    <w:rsid w:val="00525CE9"/>
    <w:rsid w:val="00563A55"/>
    <w:rsid w:val="005B18FF"/>
    <w:rsid w:val="005F35BD"/>
    <w:rsid w:val="005F66D5"/>
    <w:rsid w:val="0062609F"/>
    <w:rsid w:val="006B4C72"/>
    <w:rsid w:val="00761537"/>
    <w:rsid w:val="008442B3"/>
    <w:rsid w:val="00863F63"/>
    <w:rsid w:val="008F43D8"/>
    <w:rsid w:val="009D4FD9"/>
    <w:rsid w:val="00A83DF5"/>
    <w:rsid w:val="00B7780E"/>
    <w:rsid w:val="00B91575"/>
    <w:rsid w:val="00BA39A6"/>
    <w:rsid w:val="00D63C78"/>
    <w:rsid w:val="00DA6ABA"/>
    <w:rsid w:val="00E42DE3"/>
    <w:rsid w:val="00F17700"/>
    <w:rsid w:val="00F442C5"/>
    <w:rsid w:val="00F80A36"/>
    <w:rsid w:val="00FC3C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1F8DE"/>
  <w15:chartTrackingRefBased/>
  <w15:docId w15:val="{BE78367A-1736-4085-ABD3-1AD77EC9A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5F66D5"/>
    <w:pPr>
      <w:autoSpaceDE w:val="0"/>
      <w:autoSpaceDN w:val="0"/>
      <w:adjustRightInd w:val="0"/>
      <w:spacing w:after="0" w:line="240" w:lineRule="auto"/>
    </w:pPr>
    <w:rPr>
      <w:rFonts w:ascii="Verdana" w:hAnsi="Verdana" w:cs="Verdana"/>
      <w:color w:val="000000"/>
      <w:sz w:val="24"/>
      <w:szCs w:val="24"/>
    </w:rPr>
  </w:style>
  <w:style w:type="character" w:customStyle="1" w:styleId="Teksttreci">
    <w:name w:val="Tekst treści_"/>
    <w:link w:val="Teksttreci0"/>
    <w:rsid w:val="008F43D8"/>
    <w:rPr>
      <w:rFonts w:cs="Calibri"/>
      <w:shd w:val="clear" w:color="auto" w:fill="FFFFFF"/>
    </w:rPr>
  </w:style>
  <w:style w:type="paragraph" w:customStyle="1" w:styleId="Teksttreci0">
    <w:name w:val="Tekst treści"/>
    <w:basedOn w:val="Normalny"/>
    <w:link w:val="Teksttreci"/>
    <w:rsid w:val="008F43D8"/>
    <w:pPr>
      <w:shd w:val="clear" w:color="auto" w:fill="FFFFFF"/>
      <w:spacing w:before="300" w:after="1140" w:line="264" w:lineRule="exact"/>
      <w:ind w:hanging="420"/>
      <w:jc w:val="both"/>
    </w:pPr>
    <w:rPr>
      <w:rFonts w:cs="Calibri"/>
    </w:rPr>
  </w:style>
  <w:style w:type="character" w:customStyle="1" w:styleId="Bodytext">
    <w:name w:val="Body text_"/>
    <w:basedOn w:val="Domylnaczcionkaakapitu"/>
    <w:link w:val="Tekstpodstawowy1"/>
    <w:rsid w:val="008F43D8"/>
    <w:rPr>
      <w:rFonts w:ascii="Arial" w:eastAsia="Arial" w:hAnsi="Arial" w:cs="Arial"/>
      <w:sz w:val="19"/>
      <w:szCs w:val="19"/>
      <w:shd w:val="clear" w:color="auto" w:fill="FFFFFF"/>
    </w:rPr>
  </w:style>
  <w:style w:type="paragraph" w:customStyle="1" w:styleId="Tekstpodstawowy1">
    <w:name w:val="Tekst podstawowy1"/>
    <w:basedOn w:val="Normalny"/>
    <w:link w:val="Bodytext"/>
    <w:rsid w:val="008F43D8"/>
    <w:pPr>
      <w:shd w:val="clear" w:color="auto" w:fill="FFFFFF"/>
      <w:spacing w:before="360" w:after="0" w:line="245" w:lineRule="exact"/>
      <w:ind w:hanging="480"/>
    </w:pPr>
    <w:rPr>
      <w:rFonts w:ascii="Arial" w:eastAsia="Arial" w:hAnsi="Arial" w:cs="Arial"/>
      <w:sz w:val="19"/>
      <w:szCs w:val="19"/>
    </w:rPr>
  </w:style>
  <w:style w:type="paragraph" w:styleId="Akapitzlist">
    <w:name w:val="List Paragraph"/>
    <w:aliases w:val="Akapit z listą BS,L1,Numerowanie,2 heading,A_wyliczenie,K-P_odwolanie,Akapit z listą5,maz_wyliczenie,opis dzialania,List Paragraph,lp1,Preambuła,CW_Lista,Wypunktowanie,BulletC,Wyliczanie,Obiekt,normalny tekst,Akapit z listą31,Bullets"/>
    <w:basedOn w:val="Normalny"/>
    <w:link w:val="AkapitzlistZnak"/>
    <w:uiPriority w:val="34"/>
    <w:qFormat/>
    <w:rsid w:val="004A6374"/>
    <w:pPr>
      <w:spacing w:after="0" w:line="240" w:lineRule="auto"/>
      <w:ind w:left="720"/>
      <w:contextualSpacing/>
    </w:pPr>
    <w:rPr>
      <w:rFonts w:ascii="Times New Roman" w:eastAsia="Times New Roman" w:hAnsi="Times New Roman" w:cs="Times New Roman"/>
      <w:sz w:val="20"/>
      <w:szCs w:val="20"/>
      <w:lang w:val="en-US" w:eastAsia="pl-PL"/>
    </w:rPr>
  </w:style>
  <w:style w:type="character" w:customStyle="1" w:styleId="AkapitzlistZnak">
    <w:name w:val="Akapit z listą Znak"/>
    <w:aliases w:val="Akapit z listą BS Znak,L1 Znak,Numerowanie Znak,2 heading Znak,A_wyliczenie Znak,K-P_odwolanie Znak,Akapit z listą5 Znak,maz_wyliczenie Znak,opis dzialania Znak,List Paragraph Znak,lp1 Znak,Preambuła Znak,CW_Lista Znak,BulletC Znak"/>
    <w:link w:val="Akapitzlist"/>
    <w:uiPriority w:val="34"/>
    <w:qFormat/>
    <w:rsid w:val="004A6374"/>
    <w:rPr>
      <w:rFonts w:ascii="Times New Roman" w:eastAsia="Times New Roman" w:hAnsi="Times New Roman" w:cs="Times New Roman"/>
      <w:sz w:val="20"/>
      <w:szCs w:val="20"/>
      <w:lang w:val="en-US" w:eastAsia="pl-PL"/>
    </w:rPr>
  </w:style>
  <w:style w:type="paragraph" w:customStyle="1" w:styleId="Bodytext5">
    <w:name w:val="Body text (5)"/>
    <w:basedOn w:val="Normalny"/>
    <w:rsid w:val="00F17700"/>
    <w:pPr>
      <w:widowControl w:val="0"/>
      <w:shd w:val="clear" w:color="auto" w:fill="FFFFFF"/>
      <w:spacing w:after="120" w:line="274" w:lineRule="exact"/>
      <w:ind w:hanging="360"/>
      <w:jc w:val="both"/>
    </w:pPr>
    <w:rPr>
      <w:rFonts w:ascii="Times New Roman" w:eastAsia="Times New Roman" w:hAnsi="Times New Roman" w:cs="Times New Roman"/>
      <w:i/>
      <w:iCs/>
    </w:rPr>
  </w:style>
  <w:style w:type="paragraph" w:styleId="Tekstdymka">
    <w:name w:val="Balloon Text"/>
    <w:basedOn w:val="Normalny"/>
    <w:link w:val="TekstdymkaZnak"/>
    <w:semiHidden/>
    <w:unhideWhenUsed/>
    <w:rsid w:val="0062609F"/>
    <w:pPr>
      <w:spacing w:after="0" w:line="240" w:lineRule="auto"/>
    </w:pPr>
    <w:rPr>
      <w:rFonts w:ascii="Tahoma" w:eastAsia="Times New Roman" w:hAnsi="Tahoma" w:cs="Tahoma"/>
      <w:sz w:val="16"/>
      <w:szCs w:val="16"/>
      <w:lang w:val="en-US" w:eastAsia="pl-PL"/>
    </w:rPr>
  </w:style>
  <w:style w:type="character" w:customStyle="1" w:styleId="TekstdymkaZnak">
    <w:name w:val="Tekst dymka Znak"/>
    <w:basedOn w:val="Domylnaczcionkaakapitu"/>
    <w:link w:val="Tekstdymka"/>
    <w:semiHidden/>
    <w:rsid w:val="0062609F"/>
    <w:rPr>
      <w:rFonts w:ascii="Tahoma" w:eastAsia="Times New Roman" w:hAnsi="Tahoma" w:cs="Tahoma"/>
      <w:sz w:val="16"/>
      <w:szCs w:val="16"/>
      <w:lang w:val="en-US" w:eastAsia="pl-PL"/>
    </w:rPr>
  </w:style>
  <w:style w:type="paragraph" w:styleId="Tekstpodstawowy">
    <w:name w:val="Body Text"/>
    <w:basedOn w:val="Normalny"/>
    <w:link w:val="TekstpodstawowyZnak"/>
    <w:semiHidden/>
    <w:unhideWhenUsed/>
    <w:rsid w:val="00353612"/>
    <w:pPr>
      <w:spacing w:after="120" w:line="240" w:lineRule="auto"/>
    </w:pPr>
    <w:rPr>
      <w:rFonts w:ascii="Times New Roman" w:eastAsia="Times New Roman" w:hAnsi="Times New Roman" w:cs="Times New Roman"/>
      <w:sz w:val="20"/>
      <w:szCs w:val="20"/>
      <w:lang w:val="en-US" w:eastAsia="pl-PL"/>
    </w:rPr>
  </w:style>
  <w:style w:type="character" w:customStyle="1" w:styleId="TekstpodstawowyZnak">
    <w:name w:val="Tekst podstawowy Znak"/>
    <w:basedOn w:val="Domylnaczcionkaakapitu"/>
    <w:link w:val="Tekstpodstawowy"/>
    <w:semiHidden/>
    <w:rsid w:val="00353612"/>
    <w:rPr>
      <w:rFonts w:ascii="Times New Roman" w:eastAsia="Times New Roman" w:hAnsi="Times New Roman" w:cs="Times New Roman"/>
      <w:sz w:val="20"/>
      <w:szCs w:val="20"/>
      <w:lang w:val="en-US" w:eastAsia="pl-PL"/>
    </w:rPr>
  </w:style>
  <w:style w:type="paragraph" w:styleId="Tekstpodstawowywcity">
    <w:name w:val="Body Text Indent"/>
    <w:basedOn w:val="Normalny"/>
    <w:link w:val="TekstpodstawowywcityZnak"/>
    <w:uiPriority w:val="99"/>
    <w:semiHidden/>
    <w:unhideWhenUsed/>
    <w:rsid w:val="00353612"/>
    <w:pPr>
      <w:spacing w:after="120" w:line="240" w:lineRule="auto"/>
      <w:ind w:left="283"/>
    </w:pPr>
    <w:rPr>
      <w:rFonts w:ascii="Times New Roman" w:eastAsia="Times New Roman" w:hAnsi="Times New Roman" w:cs="Times New Roman"/>
      <w:sz w:val="20"/>
      <w:szCs w:val="20"/>
      <w:lang w:val="en-US" w:eastAsia="pl-PL"/>
    </w:rPr>
  </w:style>
  <w:style w:type="character" w:customStyle="1" w:styleId="TekstpodstawowywcityZnak">
    <w:name w:val="Tekst podstawowy wcięty Znak"/>
    <w:basedOn w:val="Domylnaczcionkaakapitu"/>
    <w:link w:val="Tekstpodstawowywcity"/>
    <w:uiPriority w:val="99"/>
    <w:semiHidden/>
    <w:rsid w:val="00353612"/>
    <w:rPr>
      <w:rFonts w:ascii="Times New Roman" w:eastAsia="Times New Roman" w:hAnsi="Times New Roman" w:cs="Times New Roman"/>
      <w:sz w:val="20"/>
      <w:szCs w:val="20"/>
      <w:lang w:val="en-US" w:eastAsia="pl-PL"/>
    </w:rPr>
  </w:style>
  <w:style w:type="paragraph" w:customStyle="1" w:styleId="Tekstpodstawowy2">
    <w:name w:val="Tekst podstawowy2"/>
    <w:basedOn w:val="Normalny"/>
    <w:rsid w:val="00505739"/>
    <w:pPr>
      <w:shd w:val="clear" w:color="auto" w:fill="FFFFFF"/>
      <w:spacing w:before="300" w:after="0" w:line="379" w:lineRule="exact"/>
      <w:ind w:hanging="520"/>
      <w:jc w:val="both"/>
    </w:pPr>
    <w:rPr>
      <w:rFonts w:ascii="Arial" w:eastAsia="Arial" w:hAnsi="Arial" w:cs="Arial"/>
      <w:sz w:val="20"/>
      <w:szCs w:val="20"/>
      <w:lang w:eastAsia="pl-PL"/>
    </w:rPr>
  </w:style>
  <w:style w:type="paragraph" w:styleId="Poprawka">
    <w:name w:val="Revision"/>
    <w:hidden/>
    <w:uiPriority w:val="99"/>
    <w:semiHidden/>
    <w:rsid w:val="000B65BC"/>
    <w:pPr>
      <w:spacing w:after="0" w:line="240" w:lineRule="auto"/>
    </w:pPr>
  </w:style>
  <w:style w:type="character" w:styleId="Odwoaniedokomentarza">
    <w:name w:val="annotation reference"/>
    <w:basedOn w:val="Domylnaczcionkaakapitu"/>
    <w:uiPriority w:val="99"/>
    <w:semiHidden/>
    <w:unhideWhenUsed/>
    <w:rsid w:val="00863F63"/>
    <w:rPr>
      <w:sz w:val="16"/>
      <w:szCs w:val="16"/>
    </w:rPr>
  </w:style>
  <w:style w:type="paragraph" w:styleId="Tekstkomentarza">
    <w:name w:val="annotation text"/>
    <w:basedOn w:val="Normalny"/>
    <w:link w:val="TekstkomentarzaZnak"/>
    <w:uiPriority w:val="99"/>
    <w:semiHidden/>
    <w:unhideWhenUsed/>
    <w:rsid w:val="00863F6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63F63"/>
    <w:rPr>
      <w:sz w:val="20"/>
      <w:szCs w:val="20"/>
    </w:rPr>
  </w:style>
  <w:style w:type="paragraph" w:styleId="Tematkomentarza">
    <w:name w:val="annotation subject"/>
    <w:basedOn w:val="Tekstkomentarza"/>
    <w:next w:val="Tekstkomentarza"/>
    <w:link w:val="TematkomentarzaZnak"/>
    <w:uiPriority w:val="99"/>
    <w:semiHidden/>
    <w:unhideWhenUsed/>
    <w:rsid w:val="00863F63"/>
    <w:rPr>
      <w:b/>
      <w:bCs/>
    </w:rPr>
  </w:style>
  <w:style w:type="character" w:customStyle="1" w:styleId="TematkomentarzaZnak">
    <w:name w:val="Temat komentarza Znak"/>
    <w:basedOn w:val="TekstkomentarzaZnak"/>
    <w:link w:val="Tematkomentarza"/>
    <w:uiPriority w:val="99"/>
    <w:semiHidden/>
    <w:rsid w:val="00863F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3850</Words>
  <Characters>23102</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Skobodzińska Magdalena</dc:creator>
  <cp:keywords/>
  <dc:description/>
  <cp:lastModifiedBy>Kieżel Katarzyna</cp:lastModifiedBy>
  <cp:revision>2</cp:revision>
  <dcterms:created xsi:type="dcterms:W3CDTF">2024-12-04T14:03:00Z</dcterms:created>
  <dcterms:modified xsi:type="dcterms:W3CDTF">2024-12-04T14:03:00Z</dcterms:modified>
</cp:coreProperties>
</file>