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ECC9D" w14:textId="2F18F689" w:rsidR="00410A81" w:rsidRDefault="00410A81" w:rsidP="00057353">
      <w:pPr>
        <w:jc w:val="right"/>
        <w:rPr>
          <w:rFonts w:ascii="Arial" w:hAnsi="Arial" w:cs="Arial"/>
          <w:b/>
          <w:bCs/>
        </w:rPr>
      </w:pPr>
      <w:r w:rsidRPr="00012721">
        <w:rPr>
          <w:rFonts w:ascii="Arial" w:hAnsi="Arial" w:cs="Arial"/>
          <w:bCs/>
          <w:u w:val="single"/>
        </w:rPr>
        <w:t>Załącznik nr 1</w:t>
      </w:r>
      <w:r>
        <w:rPr>
          <w:rFonts w:ascii="Arial" w:hAnsi="Arial" w:cs="Arial"/>
        </w:rPr>
        <w:br/>
      </w:r>
    </w:p>
    <w:p w14:paraId="61D5814B" w14:textId="7449AEC6" w:rsidR="0002487D" w:rsidRPr="00057353" w:rsidRDefault="00410A81" w:rsidP="0006292A">
      <w:pPr>
        <w:spacing w:after="0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057353">
        <w:rPr>
          <w:rFonts w:ascii="Arial" w:hAnsi="Arial" w:cs="Arial"/>
          <w:b/>
          <w:bCs/>
          <w:smallCaps/>
          <w:sz w:val="28"/>
          <w:szCs w:val="28"/>
        </w:rPr>
        <w:t>Opis przedmiotu zamówienia</w:t>
      </w:r>
    </w:p>
    <w:p w14:paraId="49C2D159" w14:textId="77777777" w:rsidR="00410A81" w:rsidRPr="00057353" w:rsidRDefault="00410A81" w:rsidP="00057353">
      <w:pPr>
        <w:spacing w:after="0"/>
        <w:rPr>
          <w:rFonts w:ascii="Arial" w:hAnsi="Arial" w:cs="Arial"/>
          <w:b/>
          <w:bCs/>
          <w:smallCaps/>
        </w:rPr>
      </w:pPr>
    </w:p>
    <w:p w14:paraId="56CDFFB3" w14:textId="69EECA95" w:rsidR="0002487D" w:rsidRPr="00057353" w:rsidRDefault="0002487D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 w:rsidRPr="00057353">
        <w:rPr>
          <w:rFonts w:ascii="Arial" w:hAnsi="Arial" w:cs="Arial"/>
          <w:b/>
          <w:bCs/>
        </w:rPr>
        <w:t xml:space="preserve">Przedmiot zamówienia </w:t>
      </w:r>
    </w:p>
    <w:p w14:paraId="70F2F173" w14:textId="1ABAAE66" w:rsidR="003714EE" w:rsidRPr="003714EE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Przedmiotem zamówienia jest przygotowanie, zorganizowanie i przeprowadzenie przez podmiot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 xml:space="preserve">akredytowany przez podmiot kontrolujący nadawanie certyfikatów ITIL (aktualnie </w:t>
      </w:r>
      <w:proofErr w:type="spellStart"/>
      <w:r w:rsidRPr="003714EE">
        <w:rPr>
          <w:rFonts w:ascii="Arial" w:hAnsi="Arial" w:cs="Arial"/>
        </w:rPr>
        <w:t>Axelos</w:t>
      </w:r>
      <w:proofErr w:type="spellEnd"/>
      <w:r w:rsidRPr="003714EE">
        <w:rPr>
          <w:rFonts w:ascii="Arial" w:hAnsi="Arial" w:cs="Arial"/>
        </w:rPr>
        <w:t>):</w:t>
      </w:r>
    </w:p>
    <w:p w14:paraId="3325AC6F" w14:textId="03523B12" w:rsidR="003714EE" w:rsidRPr="003714EE" w:rsidRDefault="003714EE" w:rsidP="003714EE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2-dniowych szkoleń z zakresu metodyki ITIL 4 Foundation w trzech turach;</w:t>
      </w:r>
    </w:p>
    <w:p w14:paraId="4754E847" w14:textId="343ACE79" w:rsidR="003714EE" w:rsidRPr="003714EE" w:rsidRDefault="003714EE" w:rsidP="003714EE">
      <w:pPr>
        <w:pStyle w:val="Akapitzlist"/>
        <w:numPr>
          <w:ilvl w:val="0"/>
          <w:numId w:val="28"/>
        </w:num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egzaminów dla uzyskania przez uczestników certyfikatu ITIL 4 Foundation w trzech turach.</w:t>
      </w:r>
    </w:p>
    <w:p w14:paraId="39C8B708" w14:textId="596D51D3" w:rsidR="003714EE" w:rsidRPr="003714EE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 xml:space="preserve">Szkolenia i egzaminy odbędą się w </w:t>
      </w:r>
      <w:r>
        <w:rPr>
          <w:rFonts w:ascii="Arial" w:hAnsi="Arial" w:cs="Arial"/>
        </w:rPr>
        <w:t xml:space="preserve">trzech </w:t>
      </w:r>
      <w:r w:rsidRPr="003714EE">
        <w:rPr>
          <w:rFonts w:ascii="Arial" w:hAnsi="Arial" w:cs="Arial"/>
        </w:rPr>
        <w:t>turach, przy czym liczba osób biorących udział w szkoleniu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>i egzaminie w ramach danej tury (grupy szkoleniowej) wyniesie</w:t>
      </w:r>
      <w:r w:rsidR="002F28EF">
        <w:rPr>
          <w:rFonts w:ascii="Arial" w:hAnsi="Arial" w:cs="Arial"/>
        </w:rPr>
        <w:t xml:space="preserve">: w dwóch turach nie więcej </w:t>
      </w:r>
      <w:r w:rsidRPr="003714EE">
        <w:rPr>
          <w:rFonts w:ascii="Arial" w:hAnsi="Arial" w:cs="Arial"/>
        </w:rPr>
        <w:t>niż 1</w:t>
      </w:r>
      <w:r>
        <w:rPr>
          <w:rFonts w:ascii="Arial" w:hAnsi="Arial" w:cs="Arial"/>
        </w:rPr>
        <w:t>2</w:t>
      </w:r>
      <w:r w:rsidRPr="003714EE">
        <w:rPr>
          <w:rFonts w:ascii="Arial" w:hAnsi="Arial" w:cs="Arial"/>
        </w:rPr>
        <w:t xml:space="preserve"> osób</w:t>
      </w:r>
      <w:r w:rsidR="002F28EF">
        <w:rPr>
          <w:rFonts w:ascii="Arial" w:hAnsi="Arial" w:cs="Arial"/>
        </w:rPr>
        <w:t>, w jednej turze nie więcej niż 13 osób.</w:t>
      </w:r>
    </w:p>
    <w:p w14:paraId="2157D3A6" w14:textId="22925C2E" w:rsidR="003B3804" w:rsidRPr="00952B31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Szkolenia i egzaminy odbędą się w języku polskim, w trybie stacjonarnym</w:t>
      </w:r>
      <w:r w:rsidR="0081131F" w:rsidRPr="00952B31">
        <w:rPr>
          <w:rFonts w:ascii="Arial" w:hAnsi="Arial" w:cs="Arial"/>
        </w:rPr>
        <w:t>.</w:t>
      </w:r>
    </w:p>
    <w:p w14:paraId="1E395DA5" w14:textId="77777777" w:rsidR="0081131F" w:rsidRPr="00057353" w:rsidRDefault="0081131F" w:rsidP="00057353">
      <w:pPr>
        <w:pStyle w:val="Akapitzlist"/>
        <w:spacing w:after="0"/>
        <w:contextualSpacing w:val="0"/>
        <w:jc w:val="both"/>
        <w:rPr>
          <w:rFonts w:ascii="Arial" w:hAnsi="Arial" w:cs="Arial"/>
        </w:rPr>
      </w:pPr>
    </w:p>
    <w:p w14:paraId="76848BC0" w14:textId="490CC6C2" w:rsidR="00441B1E" w:rsidRPr="00057353" w:rsidRDefault="00441B1E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 w:rsidRPr="00057353">
        <w:rPr>
          <w:rFonts w:ascii="Arial" w:hAnsi="Arial" w:cs="Arial"/>
          <w:b/>
          <w:bCs/>
        </w:rPr>
        <w:t xml:space="preserve">Termin realizacji </w:t>
      </w:r>
      <w:r w:rsidR="00A211DD" w:rsidRPr="00057353">
        <w:rPr>
          <w:rFonts w:ascii="Arial" w:hAnsi="Arial" w:cs="Arial"/>
          <w:b/>
          <w:bCs/>
        </w:rPr>
        <w:t>zamówienia</w:t>
      </w:r>
      <w:r w:rsidRPr="00057353">
        <w:rPr>
          <w:rFonts w:ascii="Arial" w:hAnsi="Arial" w:cs="Arial"/>
          <w:b/>
          <w:bCs/>
        </w:rPr>
        <w:t xml:space="preserve"> </w:t>
      </w:r>
    </w:p>
    <w:p w14:paraId="2A3B086B" w14:textId="1AB99EA8" w:rsidR="003C4260" w:rsidRDefault="00AD5611" w:rsidP="00952B31">
      <w:pPr>
        <w:spacing w:after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S</w:t>
      </w:r>
      <w:r w:rsidR="00441B1E" w:rsidRPr="00057353">
        <w:rPr>
          <w:rFonts w:ascii="Arial" w:hAnsi="Arial" w:cs="Arial"/>
        </w:rPr>
        <w:t>zkole</w:t>
      </w:r>
      <w:r w:rsidRPr="00057353">
        <w:rPr>
          <w:rFonts w:ascii="Arial" w:hAnsi="Arial" w:cs="Arial"/>
        </w:rPr>
        <w:t>nia</w:t>
      </w:r>
      <w:r w:rsidR="00441B1E" w:rsidRPr="00057353">
        <w:rPr>
          <w:rFonts w:ascii="Arial" w:hAnsi="Arial" w:cs="Arial"/>
        </w:rPr>
        <w:t xml:space="preserve"> </w:t>
      </w:r>
      <w:r w:rsidR="004824C9" w:rsidRPr="00684DBE">
        <w:rPr>
          <w:rFonts w:ascii="Arial" w:hAnsi="Arial" w:cs="Arial"/>
        </w:rPr>
        <w:t xml:space="preserve">wraz z egzaminami </w:t>
      </w:r>
      <w:r w:rsidRPr="00684DBE">
        <w:rPr>
          <w:rFonts w:ascii="Arial" w:hAnsi="Arial" w:cs="Arial"/>
        </w:rPr>
        <w:t xml:space="preserve">zrealizowane zostaną </w:t>
      </w:r>
      <w:bookmarkStart w:id="0" w:name="_Hlk207000347"/>
      <w:r w:rsidR="004824C9" w:rsidRPr="00834C86">
        <w:rPr>
          <w:rFonts w:ascii="Arial" w:hAnsi="Arial" w:cs="Arial"/>
        </w:rPr>
        <w:t>do</w:t>
      </w:r>
      <w:r w:rsidR="00F14940">
        <w:rPr>
          <w:rFonts w:ascii="Arial" w:hAnsi="Arial" w:cs="Arial"/>
        </w:rPr>
        <w:t xml:space="preserve"> dnia</w:t>
      </w:r>
      <w:r w:rsidR="004824C9" w:rsidRPr="00834C86">
        <w:rPr>
          <w:rFonts w:ascii="Arial" w:hAnsi="Arial" w:cs="Arial"/>
        </w:rPr>
        <w:t xml:space="preserve"> </w:t>
      </w:r>
      <w:r w:rsidR="0024413A" w:rsidRPr="00834C86">
        <w:rPr>
          <w:rFonts w:ascii="Arial" w:hAnsi="Arial" w:cs="Arial"/>
        </w:rPr>
        <w:t>30 listopada</w:t>
      </w:r>
      <w:r w:rsidR="004824C9" w:rsidRPr="00834C86">
        <w:rPr>
          <w:rFonts w:ascii="Arial" w:hAnsi="Arial" w:cs="Arial"/>
        </w:rPr>
        <w:t xml:space="preserve"> 2025 r.</w:t>
      </w:r>
      <w:bookmarkEnd w:id="0"/>
      <w:r w:rsidR="00A04453" w:rsidRPr="00834C86">
        <w:rPr>
          <w:rFonts w:ascii="Arial" w:hAnsi="Arial" w:cs="Arial"/>
        </w:rPr>
        <w:t xml:space="preserve"> </w:t>
      </w:r>
      <w:r w:rsidRPr="00834C86">
        <w:rPr>
          <w:rFonts w:ascii="Arial" w:hAnsi="Arial" w:cs="Arial"/>
        </w:rPr>
        <w:t>Termin</w:t>
      </w:r>
      <w:r w:rsidRPr="00057353">
        <w:rPr>
          <w:rFonts w:ascii="Arial" w:hAnsi="Arial" w:cs="Arial"/>
        </w:rPr>
        <w:t xml:space="preserve"> realizacji poszczególnych szkoleń (tur) zostanie </w:t>
      </w:r>
      <w:r w:rsidR="006F00A4" w:rsidRPr="00057353">
        <w:rPr>
          <w:rFonts w:ascii="Arial" w:hAnsi="Arial" w:cs="Arial"/>
        </w:rPr>
        <w:t>uzgodniony między</w:t>
      </w:r>
      <w:r w:rsidRPr="00057353">
        <w:rPr>
          <w:rFonts w:ascii="Arial" w:hAnsi="Arial" w:cs="Arial"/>
        </w:rPr>
        <w:t xml:space="preserve"> Stron</w:t>
      </w:r>
      <w:r w:rsidR="006F00A4" w:rsidRPr="00057353">
        <w:rPr>
          <w:rFonts w:ascii="Arial" w:hAnsi="Arial" w:cs="Arial"/>
        </w:rPr>
        <w:t>ami</w:t>
      </w:r>
      <w:r w:rsidRPr="00057353">
        <w:rPr>
          <w:rFonts w:ascii="Arial" w:hAnsi="Arial" w:cs="Arial"/>
        </w:rPr>
        <w:t xml:space="preserve"> w trybie roboczym (po zawarciu Umowy), przy czym</w:t>
      </w:r>
      <w:r w:rsidR="00952B31">
        <w:rPr>
          <w:rFonts w:ascii="Arial" w:hAnsi="Arial" w:cs="Arial"/>
        </w:rPr>
        <w:t xml:space="preserve"> </w:t>
      </w:r>
      <w:r w:rsidR="003C4260" w:rsidRPr="00952B31">
        <w:rPr>
          <w:rFonts w:ascii="Arial" w:hAnsi="Arial" w:cs="Arial"/>
        </w:rPr>
        <w:t>terminy szkoleń dla poszczególnych grup szkoleniowych nie mogą się pokrywać (wykluczone jest szkolenie jednocześnie więcej niż jednej grupy szkoleniowej).</w:t>
      </w:r>
    </w:p>
    <w:p w14:paraId="14AB8585" w14:textId="77777777" w:rsidR="003714EE" w:rsidRDefault="003714EE" w:rsidP="003714EE">
      <w:pPr>
        <w:spacing w:after="0"/>
        <w:jc w:val="both"/>
        <w:rPr>
          <w:rFonts w:ascii="Arial" w:hAnsi="Arial" w:cs="Arial"/>
        </w:rPr>
      </w:pPr>
    </w:p>
    <w:p w14:paraId="4ED2C42F" w14:textId="677A0861" w:rsidR="003714EE" w:rsidRPr="003714EE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W terminie 14 dni od odbycia szkolenia, każda z osób biorących udział w szkoleniu otrzyma w postaci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>elektronicznej potwierdzenie udziału w danym szkoleniu.</w:t>
      </w:r>
    </w:p>
    <w:p w14:paraId="3289618E" w14:textId="2BBF1BE6" w:rsidR="003714EE" w:rsidRPr="003714EE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Egzamin dla danej grupy szkoleniowej odbędzie się w terminie 7 dni od przeprowadzenia szkolenia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>danej grupy szkoleniowej. Terminy realizacji egzaminów dla poszczególnych grup szkoleniowych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>zostaną uzgodnione między Stronami w trybie roboczym (po zawarciu Umowy), przy czym terminy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>egzaminów dla poszczególnych grup szkoleniowych nie mogą się pokrywać (wykluczone jest</w:t>
      </w:r>
      <w:r>
        <w:rPr>
          <w:rFonts w:ascii="Arial" w:hAnsi="Arial" w:cs="Arial"/>
        </w:rPr>
        <w:t xml:space="preserve"> </w:t>
      </w:r>
      <w:r w:rsidRPr="003714EE">
        <w:rPr>
          <w:rFonts w:ascii="Arial" w:hAnsi="Arial" w:cs="Arial"/>
        </w:rPr>
        <w:t>egzaminowanie jednocześnie więcej niż jednej grupy szkoleniowej).</w:t>
      </w:r>
    </w:p>
    <w:p w14:paraId="5B70526F" w14:textId="77777777" w:rsidR="003714EE" w:rsidRPr="003714EE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W terminie 30 dni od przeprowadzenia egzaminu, każda z osób, która przystąpiła do egzaminu</w:t>
      </w:r>
    </w:p>
    <w:p w14:paraId="7F1761F5" w14:textId="77777777" w:rsidR="003714EE" w:rsidRPr="003714EE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i uzyskała pozytywny wynik, otrzyma w postaci elektronicznej odpowiedni certyfikat ITIL 4</w:t>
      </w:r>
    </w:p>
    <w:p w14:paraId="3389953A" w14:textId="3F15FAF3" w:rsidR="003714EE" w:rsidRPr="00952B31" w:rsidRDefault="003714EE" w:rsidP="003714EE">
      <w:pPr>
        <w:spacing w:after="0"/>
        <w:jc w:val="both"/>
        <w:rPr>
          <w:rFonts w:ascii="Arial" w:hAnsi="Arial" w:cs="Arial"/>
        </w:rPr>
      </w:pPr>
      <w:r w:rsidRPr="003714EE">
        <w:rPr>
          <w:rFonts w:ascii="Arial" w:hAnsi="Arial" w:cs="Arial"/>
        </w:rPr>
        <w:t>Foundation.</w:t>
      </w:r>
    </w:p>
    <w:p w14:paraId="59E6D118" w14:textId="77777777" w:rsidR="007B6E97" w:rsidRPr="00057353" w:rsidRDefault="007B6E97" w:rsidP="0006292A">
      <w:pPr>
        <w:spacing w:after="0"/>
        <w:jc w:val="both"/>
        <w:rPr>
          <w:rFonts w:ascii="Arial" w:hAnsi="Arial" w:cs="Arial"/>
        </w:rPr>
      </w:pPr>
    </w:p>
    <w:p w14:paraId="598A63C3" w14:textId="02CD2EC3" w:rsidR="0002487D" w:rsidRPr="00057353" w:rsidRDefault="00594D39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Miejsce </w:t>
      </w:r>
      <w:r w:rsidR="0002487D" w:rsidRPr="00057353">
        <w:rPr>
          <w:rFonts w:ascii="Arial" w:hAnsi="Arial" w:cs="Arial"/>
          <w:b/>
          <w:bCs/>
        </w:rPr>
        <w:t>szkole</w:t>
      </w:r>
      <w:r w:rsidR="00F3206C" w:rsidRPr="00057353">
        <w:rPr>
          <w:rFonts w:ascii="Arial" w:hAnsi="Arial" w:cs="Arial"/>
          <w:b/>
          <w:bCs/>
        </w:rPr>
        <w:t>ni</w:t>
      </w:r>
      <w:r w:rsidR="00A211DD" w:rsidRPr="00057353">
        <w:rPr>
          <w:rFonts w:ascii="Arial" w:hAnsi="Arial" w:cs="Arial"/>
          <w:b/>
          <w:bCs/>
        </w:rPr>
        <w:t>a</w:t>
      </w:r>
      <w:r w:rsidR="00F3206C" w:rsidRPr="00057353" w:rsidDel="00F3206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 egzaminu</w:t>
      </w:r>
    </w:p>
    <w:p w14:paraId="0FA33553" w14:textId="4B445919" w:rsidR="0002487D" w:rsidRDefault="0002487D" w:rsidP="0006292A">
      <w:pPr>
        <w:spacing w:after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Szkoleni</w:t>
      </w:r>
      <w:r w:rsidR="00C94345" w:rsidRPr="00057353">
        <w:rPr>
          <w:rFonts w:ascii="Arial" w:hAnsi="Arial" w:cs="Arial"/>
        </w:rPr>
        <w:t>a</w:t>
      </w:r>
      <w:r w:rsidR="004440DA">
        <w:rPr>
          <w:rFonts w:ascii="Arial" w:hAnsi="Arial" w:cs="Arial"/>
        </w:rPr>
        <w:t xml:space="preserve"> </w:t>
      </w:r>
      <w:r w:rsidR="003714EE">
        <w:rPr>
          <w:rFonts w:ascii="Arial" w:hAnsi="Arial" w:cs="Arial"/>
        </w:rPr>
        <w:t xml:space="preserve">i egzaminy </w:t>
      </w:r>
      <w:r w:rsidRPr="00057353">
        <w:rPr>
          <w:rFonts w:ascii="Arial" w:hAnsi="Arial" w:cs="Arial"/>
        </w:rPr>
        <w:t>zostan</w:t>
      </w:r>
      <w:r w:rsidR="00C94345" w:rsidRPr="00057353">
        <w:rPr>
          <w:rFonts w:ascii="Arial" w:hAnsi="Arial" w:cs="Arial"/>
        </w:rPr>
        <w:t>ą</w:t>
      </w:r>
      <w:r w:rsidRPr="00057353">
        <w:rPr>
          <w:rFonts w:ascii="Arial" w:hAnsi="Arial" w:cs="Arial"/>
        </w:rPr>
        <w:t xml:space="preserve"> zrealizowane w </w:t>
      </w:r>
      <w:r w:rsidR="00952B31">
        <w:rPr>
          <w:rFonts w:ascii="Arial" w:hAnsi="Arial" w:cs="Arial"/>
        </w:rPr>
        <w:t>siedzibie zamawiającego (Sąd Apelacyjny w Białymstoku, ul. Mickiewicza 5, 15-950 Białystok)</w:t>
      </w:r>
      <w:r w:rsidR="0081131F" w:rsidRPr="00057353">
        <w:rPr>
          <w:rFonts w:ascii="Arial" w:hAnsi="Arial" w:cs="Arial"/>
        </w:rPr>
        <w:t>.</w:t>
      </w:r>
    </w:p>
    <w:p w14:paraId="673D48EF" w14:textId="77777777" w:rsidR="008C6118" w:rsidRPr="00057353" w:rsidRDefault="008C6118" w:rsidP="0006292A">
      <w:pPr>
        <w:spacing w:after="0"/>
        <w:jc w:val="both"/>
        <w:rPr>
          <w:rFonts w:ascii="Arial" w:hAnsi="Arial" w:cs="Arial"/>
        </w:rPr>
      </w:pPr>
    </w:p>
    <w:p w14:paraId="7E372C3C" w14:textId="6F568CDA" w:rsidR="0002487D" w:rsidRPr="00057353" w:rsidRDefault="00A211DD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 w:rsidRPr="00057353">
        <w:rPr>
          <w:rFonts w:ascii="Arial" w:hAnsi="Arial" w:cs="Arial"/>
          <w:b/>
          <w:bCs/>
        </w:rPr>
        <w:t xml:space="preserve">Forma </w:t>
      </w:r>
      <w:r w:rsidR="00594D39">
        <w:rPr>
          <w:rFonts w:ascii="Arial" w:hAnsi="Arial" w:cs="Arial"/>
          <w:b/>
          <w:bCs/>
        </w:rPr>
        <w:t xml:space="preserve">szkolenia i </w:t>
      </w:r>
      <w:r w:rsidRPr="00057353">
        <w:rPr>
          <w:rFonts w:ascii="Arial" w:hAnsi="Arial" w:cs="Arial"/>
          <w:b/>
          <w:bCs/>
        </w:rPr>
        <w:t>e</w:t>
      </w:r>
      <w:r w:rsidR="00F3206C" w:rsidRPr="00057353">
        <w:rPr>
          <w:rFonts w:ascii="Arial" w:hAnsi="Arial" w:cs="Arial"/>
          <w:b/>
          <w:bCs/>
        </w:rPr>
        <w:t>gzamin</w:t>
      </w:r>
      <w:r w:rsidRPr="00057353">
        <w:rPr>
          <w:rFonts w:ascii="Arial" w:hAnsi="Arial" w:cs="Arial"/>
          <w:b/>
          <w:bCs/>
        </w:rPr>
        <w:t>u</w:t>
      </w:r>
    </w:p>
    <w:p w14:paraId="58191544" w14:textId="73A96E50" w:rsidR="00594D39" w:rsidRPr="00594D39" w:rsidRDefault="00594D39" w:rsidP="00594D39">
      <w:pPr>
        <w:spacing w:after="0"/>
        <w:jc w:val="both"/>
        <w:rPr>
          <w:rFonts w:ascii="Arial" w:hAnsi="Arial" w:cs="Arial"/>
        </w:rPr>
      </w:pPr>
      <w:r w:rsidRPr="00594D39">
        <w:rPr>
          <w:rFonts w:ascii="Arial" w:hAnsi="Arial" w:cs="Arial"/>
        </w:rPr>
        <w:t>Szkolenia i egzaminy muszą odbyć się w języku polskim w dni robocze w godzinach 8.</w:t>
      </w:r>
      <w:r>
        <w:rPr>
          <w:rFonts w:ascii="Arial" w:hAnsi="Arial" w:cs="Arial"/>
        </w:rPr>
        <w:t>0</w:t>
      </w:r>
      <w:r w:rsidRPr="00594D39">
        <w:rPr>
          <w:rFonts w:ascii="Arial" w:hAnsi="Arial" w:cs="Arial"/>
        </w:rPr>
        <w:t>0-</w:t>
      </w:r>
      <w:r>
        <w:rPr>
          <w:rFonts w:ascii="Arial" w:hAnsi="Arial" w:cs="Arial"/>
        </w:rPr>
        <w:t>15</w:t>
      </w:r>
      <w:r w:rsidRPr="00594D39">
        <w:rPr>
          <w:rFonts w:ascii="Arial" w:hAnsi="Arial" w:cs="Arial"/>
        </w:rPr>
        <w:t>.</w:t>
      </w:r>
      <w:r>
        <w:rPr>
          <w:rFonts w:ascii="Arial" w:hAnsi="Arial" w:cs="Arial"/>
        </w:rPr>
        <w:t>3</w:t>
      </w:r>
      <w:r w:rsidRPr="00594D39">
        <w:rPr>
          <w:rFonts w:ascii="Arial" w:hAnsi="Arial" w:cs="Arial"/>
        </w:rPr>
        <w:t>0 (strefa</w:t>
      </w:r>
      <w:r>
        <w:rPr>
          <w:rFonts w:ascii="Arial" w:hAnsi="Arial" w:cs="Arial"/>
        </w:rPr>
        <w:t xml:space="preserve"> </w:t>
      </w:r>
      <w:r w:rsidRPr="00594D39">
        <w:rPr>
          <w:rFonts w:ascii="Arial" w:hAnsi="Arial" w:cs="Arial"/>
        </w:rPr>
        <w:t>czasowa dla Polski).</w:t>
      </w:r>
    </w:p>
    <w:p w14:paraId="5551B103" w14:textId="77777777" w:rsidR="00594D39" w:rsidRPr="00594D39" w:rsidRDefault="00594D39" w:rsidP="00594D39">
      <w:pPr>
        <w:spacing w:after="0"/>
        <w:jc w:val="both"/>
        <w:rPr>
          <w:rFonts w:ascii="Arial" w:hAnsi="Arial" w:cs="Arial"/>
        </w:rPr>
      </w:pPr>
      <w:r w:rsidRPr="00594D39">
        <w:rPr>
          <w:rFonts w:ascii="Arial" w:hAnsi="Arial" w:cs="Arial"/>
        </w:rPr>
        <w:t>Szkolenie danej grupy szkoleniowej potrwa 2 dni szkoleniowe, tj. 16 godzin szkoleniowych.</w:t>
      </w:r>
    </w:p>
    <w:p w14:paraId="44630E07" w14:textId="0A84814B" w:rsidR="00594D39" w:rsidRPr="00594D39" w:rsidRDefault="00594D39" w:rsidP="00594D39">
      <w:pPr>
        <w:spacing w:after="0"/>
        <w:jc w:val="both"/>
        <w:rPr>
          <w:rFonts w:ascii="Arial" w:hAnsi="Arial" w:cs="Arial"/>
        </w:rPr>
      </w:pPr>
      <w:r w:rsidRPr="00594D39">
        <w:rPr>
          <w:rFonts w:ascii="Arial" w:hAnsi="Arial" w:cs="Arial"/>
        </w:rPr>
        <w:t>Wykonawca w czasie szkoleniowym uwzględni w każdym dniu szkoleniowym po trzy 15-minutowe</w:t>
      </w:r>
      <w:r>
        <w:rPr>
          <w:rFonts w:ascii="Arial" w:hAnsi="Arial" w:cs="Arial"/>
        </w:rPr>
        <w:t xml:space="preserve"> </w:t>
      </w:r>
      <w:r w:rsidRPr="00594D39">
        <w:rPr>
          <w:rFonts w:ascii="Arial" w:hAnsi="Arial" w:cs="Arial"/>
        </w:rPr>
        <w:t>przerwy oraz jedną 45-minutową przerwę obiadową.</w:t>
      </w:r>
    </w:p>
    <w:p w14:paraId="771128E3" w14:textId="1860C4E2" w:rsidR="00C94345" w:rsidRDefault="00594D39" w:rsidP="00594D39">
      <w:pPr>
        <w:spacing w:after="0"/>
        <w:jc w:val="both"/>
        <w:rPr>
          <w:rFonts w:ascii="Arial" w:hAnsi="Arial" w:cs="Arial"/>
        </w:rPr>
      </w:pPr>
      <w:r w:rsidRPr="00594D39">
        <w:rPr>
          <w:rFonts w:ascii="Arial" w:hAnsi="Arial" w:cs="Arial"/>
        </w:rPr>
        <w:t>Czas trwania egzaminu określa podmiot kontrolujący nadawanie certyfikatów ITIL 4 Foundation</w:t>
      </w:r>
      <w:r>
        <w:rPr>
          <w:rFonts w:ascii="Arial" w:hAnsi="Arial" w:cs="Arial"/>
        </w:rPr>
        <w:t>.</w:t>
      </w:r>
    </w:p>
    <w:p w14:paraId="5213AD66" w14:textId="77777777" w:rsidR="00594D39" w:rsidRPr="00057353" w:rsidRDefault="00594D39" w:rsidP="00594D39">
      <w:pPr>
        <w:spacing w:after="0"/>
        <w:jc w:val="both"/>
        <w:rPr>
          <w:rFonts w:ascii="Arial" w:hAnsi="Arial" w:cs="Arial"/>
        </w:rPr>
      </w:pPr>
    </w:p>
    <w:p w14:paraId="628312DF" w14:textId="34592788" w:rsidR="00980A79" w:rsidRPr="00AC1F96" w:rsidRDefault="0002487D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 w:rsidRPr="00AC1F96">
        <w:rPr>
          <w:rFonts w:ascii="Arial" w:hAnsi="Arial" w:cs="Arial"/>
          <w:b/>
          <w:bCs/>
        </w:rPr>
        <w:t>Przewidywany zakres szkolenia</w:t>
      </w:r>
    </w:p>
    <w:p w14:paraId="6E257710" w14:textId="77777777" w:rsidR="00AC1F96" w:rsidRPr="00AC1F96" w:rsidRDefault="00AC1F96" w:rsidP="00AC1F96">
      <w:p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t>Podczas szkolenia każdy uczestnik:</w:t>
      </w:r>
    </w:p>
    <w:p w14:paraId="2172DF09" w14:textId="3113AE97" w:rsidR="00594D39" w:rsidRPr="00AC1F96" w:rsidRDefault="00594D39" w:rsidP="00AC1F96">
      <w:pPr>
        <w:pStyle w:val="Akapitzlist"/>
        <w:numPr>
          <w:ilvl w:val="0"/>
          <w:numId w:val="29"/>
        </w:num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lastRenderedPageBreak/>
        <w:t xml:space="preserve">Pozna podstawowe pojęcia zarządzania usługami - przewodnie zasady ITIL </w:t>
      </w:r>
      <w:proofErr w:type="spellStart"/>
      <w:r w:rsidRPr="00AC1F96">
        <w:rPr>
          <w:rFonts w:ascii="Arial" w:hAnsi="Arial" w:cs="Arial"/>
        </w:rPr>
        <w:t>Guiding</w:t>
      </w:r>
      <w:proofErr w:type="spellEnd"/>
      <w:r w:rsidRPr="00AC1F96">
        <w:rPr>
          <w:rFonts w:ascii="Arial" w:hAnsi="Arial" w:cs="Arial"/>
        </w:rPr>
        <w:t xml:space="preserve"> </w:t>
      </w:r>
      <w:proofErr w:type="spellStart"/>
      <w:r w:rsidRPr="00AC1F96">
        <w:rPr>
          <w:rFonts w:ascii="Arial" w:hAnsi="Arial" w:cs="Arial"/>
        </w:rPr>
        <w:t>principles</w:t>
      </w:r>
      <w:proofErr w:type="spellEnd"/>
      <w:r w:rsidRPr="00AC1F96">
        <w:rPr>
          <w:rFonts w:ascii="Arial" w:hAnsi="Arial" w:cs="Arial"/>
        </w:rPr>
        <w:t xml:space="preserve"> oraz zrozumie, w jaki sposób pomagają one organizacji przyjąć i zastosować najlepsze praktyki</w:t>
      </w:r>
    </w:p>
    <w:p w14:paraId="284AD08E" w14:textId="77777777" w:rsidR="00594D39" w:rsidRPr="00AC1F96" w:rsidRDefault="00594D39" w:rsidP="00594D39">
      <w:pPr>
        <w:pStyle w:val="Akapitzlist"/>
        <w:numPr>
          <w:ilvl w:val="0"/>
          <w:numId w:val="29"/>
        </w:num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t xml:space="preserve">Zapozna się z modelem Czterech wymiarów zarządzania usługami </w:t>
      </w:r>
      <w:proofErr w:type="spellStart"/>
      <w:r w:rsidRPr="00AC1F96">
        <w:rPr>
          <w:rFonts w:ascii="Arial" w:hAnsi="Arial" w:cs="Arial"/>
        </w:rPr>
        <w:t>Four</w:t>
      </w:r>
      <w:proofErr w:type="spellEnd"/>
      <w:r w:rsidRPr="00AC1F96">
        <w:rPr>
          <w:rFonts w:ascii="Arial" w:hAnsi="Arial" w:cs="Arial"/>
        </w:rPr>
        <w:t xml:space="preserve"> </w:t>
      </w:r>
      <w:proofErr w:type="spellStart"/>
      <w:r w:rsidRPr="00AC1F96">
        <w:rPr>
          <w:rFonts w:ascii="Arial" w:hAnsi="Arial" w:cs="Arial"/>
        </w:rPr>
        <w:t>Dimensions</w:t>
      </w:r>
      <w:proofErr w:type="spellEnd"/>
      <w:r w:rsidRPr="00AC1F96">
        <w:rPr>
          <w:rFonts w:ascii="Arial" w:hAnsi="Arial" w:cs="Arial"/>
        </w:rPr>
        <w:t xml:space="preserve"> model</w:t>
      </w:r>
    </w:p>
    <w:p w14:paraId="7128170C" w14:textId="77777777" w:rsidR="00594D39" w:rsidRPr="00AC1F96" w:rsidRDefault="00594D39" w:rsidP="00594D39">
      <w:pPr>
        <w:pStyle w:val="Akapitzlist"/>
        <w:numPr>
          <w:ilvl w:val="0"/>
          <w:numId w:val="29"/>
        </w:num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t xml:space="preserve">Zapozna się z Systemem wartości usługi Service </w:t>
      </w:r>
      <w:proofErr w:type="spellStart"/>
      <w:r w:rsidRPr="00AC1F96">
        <w:rPr>
          <w:rFonts w:ascii="Arial" w:hAnsi="Arial" w:cs="Arial"/>
        </w:rPr>
        <w:t>value</w:t>
      </w:r>
      <w:proofErr w:type="spellEnd"/>
      <w:r w:rsidRPr="00AC1F96">
        <w:rPr>
          <w:rFonts w:ascii="Arial" w:hAnsi="Arial" w:cs="Arial"/>
        </w:rPr>
        <w:t xml:space="preserve"> system, jego przeznaczeniem oraz składowymi</w:t>
      </w:r>
    </w:p>
    <w:p w14:paraId="12E95948" w14:textId="77777777" w:rsidR="00594D39" w:rsidRPr="00AC1F96" w:rsidRDefault="00594D39" w:rsidP="00594D39">
      <w:pPr>
        <w:pStyle w:val="Akapitzlist"/>
        <w:numPr>
          <w:ilvl w:val="0"/>
          <w:numId w:val="29"/>
        </w:num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t xml:space="preserve">Zapozna się z aktywnościami Łańcucha wartości usługi Service </w:t>
      </w:r>
      <w:proofErr w:type="spellStart"/>
      <w:r w:rsidRPr="00AC1F96">
        <w:rPr>
          <w:rFonts w:ascii="Arial" w:hAnsi="Arial" w:cs="Arial"/>
        </w:rPr>
        <w:t>value</w:t>
      </w:r>
      <w:proofErr w:type="spellEnd"/>
      <w:r w:rsidRPr="00AC1F96">
        <w:rPr>
          <w:rFonts w:ascii="Arial" w:hAnsi="Arial" w:cs="Arial"/>
        </w:rPr>
        <w:t xml:space="preserve"> </w:t>
      </w:r>
      <w:proofErr w:type="spellStart"/>
      <w:r w:rsidRPr="00AC1F96">
        <w:rPr>
          <w:rFonts w:ascii="Arial" w:hAnsi="Arial" w:cs="Arial"/>
        </w:rPr>
        <w:t>chain</w:t>
      </w:r>
      <w:proofErr w:type="spellEnd"/>
      <w:r w:rsidRPr="00AC1F96">
        <w:rPr>
          <w:rFonts w:ascii="Arial" w:hAnsi="Arial" w:cs="Arial"/>
        </w:rPr>
        <w:t>, zrozumie, w jaki sposób wspierają one system wartości usługi</w:t>
      </w:r>
    </w:p>
    <w:p w14:paraId="020F714A" w14:textId="77777777" w:rsidR="00594D39" w:rsidRPr="00AC1F96" w:rsidRDefault="00594D39" w:rsidP="00594D39">
      <w:pPr>
        <w:pStyle w:val="Akapitzlist"/>
        <w:numPr>
          <w:ilvl w:val="0"/>
          <w:numId w:val="29"/>
        </w:num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t>Zapozna się z wybranymi praktykami ITIL</w:t>
      </w:r>
    </w:p>
    <w:p w14:paraId="13E28B1B" w14:textId="41CA1EE1" w:rsidR="002454F0" w:rsidRPr="00AC1F96" w:rsidRDefault="00594D39" w:rsidP="00594D39">
      <w:pPr>
        <w:pStyle w:val="Akapitzlist"/>
        <w:numPr>
          <w:ilvl w:val="0"/>
          <w:numId w:val="29"/>
        </w:numPr>
        <w:spacing w:after="0"/>
        <w:rPr>
          <w:rFonts w:ascii="Arial" w:hAnsi="Arial" w:cs="Arial"/>
        </w:rPr>
      </w:pPr>
      <w:r w:rsidRPr="00AC1F96">
        <w:rPr>
          <w:rFonts w:ascii="Arial" w:hAnsi="Arial" w:cs="Arial"/>
        </w:rPr>
        <w:t>Zostanie przygotowany do egzaminu certyfikacyjnego: ITIL 4 na poziomie podstawowym.</w:t>
      </w:r>
    </w:p>
    <w:p w14:paraId="4B92F543" w14:textId="77777777" w:rsidR="00594D39" w:rsidRPr="00594D39" w:rsidRDefault="00594D39" w:rsidP="00594D39">
      <w:pPr>
        <w:pStyle w:val="Akapitzlist"/>
        <w:spacing w:after="0"/>
        <w:rPr>
          <w:rFonts w:ascii="Arial" w:hAnsi="Arial" w:cs="Arial"/>
        </w:rPr>
      </w:pPr>
    </w:p>
    <w:p w14:paraId="3962EEA6" w14:textId="687BFEA7" w:rsidR="0002487D" w:rsidRPr="00057353" w:rsidRDefault="0002487D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 w:rsidRPr="00057353">
        <w:rPr>
          <w:rFonts w:ascii="Arial" w:hAnsi="Arial" w:cs="Arial"/>
          <w:b/>
          <w:bCs/>
        </w:rPr>
        <w:t>Warunek dot. doświadczenia eksperta-trenera w ramach świadczonych usług</w:t>
      </w:r>
    </w:p>
    <w:p w14:paraId="7B3D47D3" w14:textId="117094FA" w:rsidR="00594D39" w:rsidRPr="00594D39" w:rsidRDefault="0002487D" w:rsidP="00594D39">
      <w:pPr>
        <w:spacing w:after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O udzielenie zamówienia może ubiegać się Wykonawca, który wykaże, że</w:t>
      </w:r>
      <w:r w:rsidR="00594D39">
        <w:rPr>
          <w:rFonts w:ascii="Arial" w:hAnsi="Arial" w:cs="Arial"/>
        </w:rPr>
        <w:t xml:space="preserve"> </w:t>
      </w:r>
      <w:r w:rsidR="00594D39" w:rsidRPr="00594D39">
        <w:rPr>
          <w:rFonts w:ascii="Arial" w:hAnsi="Arial" w:cs="Arial"/>
        </w:rPr>
        <w:t>akredytowany jest przez podmiot kontrolujący nadawanie certyfikatów ITIL 4 Foundation</w:t>
      </w:r>
      <w:r w:rsidR="00594D39">
        <w:rPr>
          <w:rFonts w:ascii="Arial" w:hAnsi="Arial" w:cs="Arial"/>
        </w:rPr>
        <w:t>, a ekspert-trener prowadzący szkolenie:</w:t>
      </w:r>
    </w:p>
    <w:p w14:paraId="3CABC2C5" w14:textId="2B4AD725" w:rsidR="0002487D" w:rsidRPr="00057353" w:rsidRDefault="0002487D" w:rsidP="00057353">
      <w:pPr>
        <w:pStyle w:val="Akapitzlist"/>
        <w:numPr>
          <w:ilvl w:val="0"/>
          <w:numId w:val="23"/>
        </w:numPr>
        <w:spacing w:after="0"/>
        <w:ind w:left="357" w:hanging="357"/>
        <w:contextualSpacing w:val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posiada wykształcenie wyższe kierunkowe w obszarze kształcenia w zakresie IT;</w:t>
      </w:r>
    </w:p>
    <w:p w14:paraId="6F35248B" w14:textId="580388F6" w:rsidR="0002487D" w:rsidRPr="00057353" w:rsidRDefault="0002487D" w:rsidP="00057353">
      <w:pPr>
        <w:pStyle w:val="Akapitzlist"/>
        <w:numPr>
          <w:ilvl w:val="0"/>
          <w:numId w:val="23"/>
        </w:numPr>
        <w:spacing w:after="0"/>
        <w:ind w:left="357" w:hanging="357"/>
        <w:contextualSpacing w:val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posiada doświadczenie dydaktyczne</w:t>
      </w:r>
      <w:r w:rsidR="00134A6C" w:rsidRPr="00057353">
        <w:rPr>
          <w:rFonts w:ascii="Arial" w:hAnsi="Arial" w:cs="Arial"/>
        </w:rPr>
        <w:t>;</w:t>
      </w:r>
    </w:p>
    <w:p w14:paraId="60209BD9" w14:textId="3C65EF7F" w:rsidR="0002487D" w:rsidRPr="00057353" w:rsidRDefault="0002487D" w:rsidP="00057353">
      <w:pPr>
        <w:pStyle w:val="Akapitzlist"/>
        <w:numPr>
          <w:ilvl w:val="0"/>
          <w:numId w:val="23"/>
        </w:numPr>
        <w:spacing w:after="0"/>
        <w:ind w:left="357" w:hanging="357"/>
        <w:contextualSpacing w:val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posiada kwalifikacje trenerskie i instruktorskie</w:t>
      </w:r>
      <w:r w:rsidR="00134A6C" w:rsidRPr="00057353">
        <w:rPr>
          <w:rFonts w:ascii="Arial" w:hAnsi="Arial" w:cs="Arial"/>
        </w:rPr>
        <w:t>;</w:t>
      </w:r>
    </w:p>
    <w:p w14:paraId="5E07B816" w14:textId="3140DA21" w:rsidR="0002487D" w:rsidRPr="00057353" w:rsidRDefault="0002487D" w:rsidP="00057353">
      <w:pPr>
        <w:pStyle w:val="Akapitzlist"/>
        <w:numPr>
          <w:ilvl w:val="0"/>
          <w:numId w:val="23"/>
        </w:numPr>
        <w:spacing w:after="0"/>
        <w:ind w:left="357" w:hanging="357"/>
        <w:contextualSpacing w:val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>posiada doświadczenie trenerskie</w:t>
      </w:r>
      <w:r w:rsidR="00134A6C" w:rsidRPr="00057353">
        <w:rPr>
          <w:rFonts w:ascii="Arial" w:hAnsi="Arial" w:cs="Arial"/>
        </w:rPr>
        <w:t>;</w:t>
      </w:r>
    </w:p>
    <w:p w14:paraId="412D679B" w14:textId="6E6D2AEB" w:rsidR="003F5577" w:rsidRDefault="0002487D" w:rsidP="00057353">
      <w:pPr>
        <w:pStyle w:val="Akapitzlist"/>
        <w:numPr>
          <w:ilvl w:val="0"/>
          <w:numId w:val="23"/>
        </w:numPr>
        <w:spacing w:after="0"/>
        <w:ind w:left="357" w:hanging="357"/>
        <w:contextualSpacing w:val="0"/>
        <w:jc w:val="both"/>
        <w:rPr>
          <w:rFonts w:ascii="Arial" w:hAnsi="Arial" w:cs="Arial"/>
        </w:rPr>
      </w:pPr>
      <w:r w:rsidRPr="00057353">
        <w:rPr>
          <w:rFonts w:ascii="Arial" w:hAnsi="Arial" w:cs="Arial"/>
        </w:rPr>
        <w:t xml:space="preserve">posiada wiedzę w zakresie szkoleń </w:t>
      </w:r>
      <w:r w:rsidR="00134A6C" w:rsidRPr="00057353">
        <w:rPr>
          <w:rFonts w:ascii="Arial" w:hAnsi="Arial" w:cs="Arial"/>
        </w:rPr>
        <w:t>objętych</w:t>
      </w:r>
      <w:r w:rsidRPr="00057353">
        <w:rPr>
          <w:rFonts w:ascii="Arial" w:hAnsi="Arial" w:cs="Arial"/>
        </w:rPr>
        <w:t xml:space="preserve"> przedmiot</w:t>
      </w:r>
      <w:r w:rsidR="00134A6C" w:rsidRPr="00057353">
        <w:rPr>
          <w:rFonts w:ascii="Arial" w:hAnsi="Arial" w:cs="Arial"/>
        </w:rPr>
        <w:t>em</w:t>
      </w:r>
      <w:r w:rsidRPr="00057353">
        <w:rPr>
          <w:rFonts w:ascii="Arial" w:hAnsi="Arial" w:cs="Arial"/>
        </w:rPr>
        <w:t xml:space="preserve"> zamówienia</w:t>
      </w:r>
      <w:r w:rsidR="008754A5">
        <w:rPr>
          <w:rFonts w:ascii="Arial" w:hAnsi="Arial" w:cs="Arial"/>
        </w:rPr>
        <w:t>;</w:t>
      </w:r>
    </w:p>
    <w:p w14:paraId="24A363BA" w14:textId="6D146DE2" w:rsidR="0002487D" w:rsidRPr="003E6200" w:rsidRDefault="0002487D" w:rsidP="0006292A">
      <w:pPr>
        <w:spacing w:after="0"/>
        <w:jc w:val="both"/>
        <w:rPr>
          <w:rFonts w:ascii="Arial" w:hAnsi="Arial" w:cs="Arial"/>
          <w:u w:val="single"/>
        </w:rPr>
      </w:pPr>
      <w:r w:rsidRPr="003E6200">
        <w:rPr>
          <w:rFonts w:ascii="Arial" w:hAnsi="Arial" w:cs="Arial"/>
          <w:u w:val="single"/>
        </w:rPr>
        <w:t>Zamawiający spełnienie warunku dotyczącego doświadczenia eksperta będzie weryfikował na podstawie oświadczenia Wykonawcy złożonego wraz z ofertą.</w:t>
      </w:r>
    </w:p>
    <w:p w14:paraId="7F3E369E" w14:textId="77777777" w:rsidR="00CD3A74" w:rsidRPr="00057353" w:rsidRDefault="00CD3A74" w:rsidP="0006292A">
      <w:pPr>
        <w:spacing w:after="0"/>
        <w:jc w:val="both"/>
        <w:rPr>
          <w:rFonts w:ascii="Arial" w:hAnsi="Arial" w:cs="Arial"/>
        </w:rPr>
      </w:pPr>
    </w:p>
    <w:p w14:paraId="404E3C69" w14:textId="28BF16FF" w:rsidR="0002487D" w:rsidRPr="00057353" w:rsidRDefault="00981BC8" w:rsidP="0006292A">
      <w:pPr>
        <w:pStyle w:val="Akapitzlist"/>
        <w:numPr>
          <w:ilvl w:val="0"/>
          <w:numId w:val="2"/>
        </w:numPr>
        <w:spacing w:after="0"/>
        <w:contextualSpacing w:val="0"/>
        <w:rPr>
          <w:rFonts w:ascii="Arial" w:hAnsi="Arial" w:cs="Arial"/>
          <w:b/>
          <w:bCs/>
        </w:rPr>
      </w:pPr>
      <w:r w:rsidRPr="00057353">
        <w:rPr>
          <w:rFonts w:ascii="Arial" w:hAnsi="Arial" w:cs="Arial"/>
          <w:b/>
          <w:bCs/>
        </w:rPr>
        <w:t>Prezentacja szkoleniowa</w:t>
      </w:r>
      <w:r w:rsidR="0002487D" w:rsidRPr="00057353">
        <w:rPr>
          <w:rFonts w:ascii="Arial" w:hAnsi="Arial" w:cs="Arial"/>
          <w:b/>
          <w:bCs/>
        </w:rPr>
        <w:t xml:space="preserve"> </w:t>
      </w:r>
    </w:p>
    <w:p w14:paraId="60144345" w14:textId="683564CF" w:rsidR="00214FC2" w:rsidRDefault="00214FC2" w:rsidP="00952B31">
      <w:pPr>
        <w:spacing w:after="0"/>
        <w:jc w:val="both"/>
        <w:rPr>
          <w:rFonts w:ascii="Arial" w:hAnsi="Arial" w:cs="Arial"/>
        </w:rPr>
      </w:pPr>
      <w:r w:rsidRPr="00D467D2">
        <w:rPr>
          <w:rFonts w:ascii="Arial" w:hAnsi="Arial" w:cs="Arial"/>
        </w:rPr>
        <w:t xml:space="preserve">Dla podniesienia atrakcyjności szkoleń, Wykonawca </w:t>
      </w:r>
      <w:r>
        <w:rPr>
          <w:rFonts w:ascii="Arial" w:hAnsi="Arial" w:cs="Arial"/>
        </w:rPr>
        <w:t>udostępni</w:t>
      </w:r>
      <w:r w:rsidRPr="00D467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materiały szkoleniowe oraz </w:t>
      </w:r>
      <w:r w:rsidRPr="00D467D2">
        <w:rPr>
          <w:rFonts w:ascii="Arial" w:hAnsi="Arial" w:cs="Arial"/>
        </w:rPr>
        <w:t>prezentację multimedialną</w:t>
      </w:r>
      <w:r w:rsidR="00DB712D">
        <w:rPr>
          <w:rFonts w:ascii="Arial" w:hAnsi="Arial" w:cs="Arial"/>
        </w:rPr>
        <w:t xml:space="preserve"> w</w:t>
      </w:r>
      <w:r w:rsidRPr="00094192">
        <w:rPr>
          <w:rFonts w:ascii="Arial" w:hAnsi="Arial" w:cs="Arial"/>
        </w:rPr>
        <w:t xml:space="preserve"> </w:t>
      </w:r>
      <w:r w:rsidRPr="00952B31">
        <w:rPr>
          <w:rFonts w:ascii="Arial" w:hAnsi="Arial" w:cs="Arial"/>
        </w:rPr>
        <w:t>języku polskim</w:t>
      </w:r>
      <w:r w:rsidR="00952B31">
        <w:rPr>
          <w:rFonts w:ascii="Arial" w:hAnsi="Arial" w:cs="Arial"/>
        </w:rPr>
        <w:t>.</w:t>
      </w:r>
    </w:p>
    <w:p w14:paraId="78E1DCB6" w14:textId="77777777" w:rsidR="00302079" w:rsidRPr="00952B31" w:rsidRDefault="00302079" w:rsidP="00952B31">
      <w:pPr>
        <w:spacing w:after="0"/>
        <w:jc w:val="both"/>
        <w:rPr>
          <w:rFonts w:ascii="Arial" w:hAnsi="Arial" w:cs="Arial"/>
        </w:rPr>
      </w:pPr>
    </w:p>
    <w:sectPr w:rsidR="00302079" w:rsidRPr="00952B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FAA2E" w14:textId="77777777" w:rsidR="001A1C4E" w:rsidRDefault="001A1C4E" w:rsidP="002454F0">
      <w:pPr>
        <w:spacing w:after="0" w:line="240" w:lineRule="auto"/>
      </w:pPr>
      <w:r>
        <w:separator/>
      </w:r>
    </w:p>
  </w:endnote>
  <w:endnote w:type="continuationSeparator" w:id="0">
    <w:p w14:paraId="2BABC29E" w14:textId="77777777" w:rsidR="001A1C4E" w:rsidRDefault="001A1C4E" w:rsidP="00245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D007" w14:textId="6B6BB14B" w:rsidR="002454F0" w:rsidRDefault="00410A81" w:rsidP="00057353">
    <w:pPr>
      <w:pStyle w:val="Stopka"/>
      <w:jc w:val="center"/>
    </w:pPr>
    <w:r w:rsidRPr="001657E6">
      <w:rPr>
        <w:rFonts w:ascii="Arial" w:hAnsi="Arial" w:cs="Arial"/>
        <w:sz w:val="18"/>
        <w:szCs w:val="18"/>
      </w:rPr>
      <w:t xml:space="preserve">Strona </w:t>
    </w:r>
    <w:r w:rsidRPr="001657E6">
      <w:rPr>
        <w:rFonts w:ascii="Arial" w:hAnsi="Arial" w:cs="Arial"/>
        <w:b/>
        <w:bCs/>
        <w:sz w:val="18"/>
        <w:szCs w:val="18"/>
      </w:rPr>
      <w:fldChar w:fldCharType="begin"/>
    </w:r>
    <w:r w:rsidRPr="001657E6">
      <w:rPr>
        <w:rFonts w:ascii="Arial" w:hAnsi="Arial" w:cs="Arial"/>
        <w:b/>
        <w:bCs/>
        <w:sz w:val="18"/>
        <w:szCs w:val="18"/>
      </w:rPr>
      <w:instrText>PAGE</w:instrText>
    </w:r>
    <w:r w:rsidRPr="001657E6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sz w:val="18"/>
        <w:szCs w:val="18"/>
      </w:rPr>
      <w:t>1</w:t>
    </w:r>
    <w:r w:rsidRPr="001657E6">
      <w:rPr>
        <w:rFonts w:ascii="Arial" w:hAnsi="Arial" w:cs="Arial"/>
        <w:b/>
        <w:bCs/>
        <w:sz w:val="18"/>
        <w:szCs w:val="18"/>
      </w:rPr>
      <w:fldChar w:fldCharType="end"/>
    </w:r>
    <w:r w:rsidRPr="001657E6">
      <w:rPr>
        <w:rFonts w:ascii="Arial" w:hAnsi="Arial" w:cs="Arial"/>
        <w:sz w:val="18"/>
        <w:szCs w:val="18"/>
      </w:rPr>
      <w:t xml:space="preserve"> z </w:t>
    </w:r>
    <w:r w:rsidRPr="001657E6">
      <w:rPr>
        <w:rFonts w:ascii="Arial" w:hAnsi="Arial" w:cs="Arial"/>
        <w:b/>
        <w:bCs/>
        <w:sz w:val="18"/>
        <w:szCs w:val="18"/>
      </w:rPr>
      <w:fldChar w:fldCharType="begin"/>
    </w:r>
    <w:r w:rsidRPr="001657E6">
      <w:rPr>
        <w:rFonts w:ascii="Arial" w:hAnsi="Arial" w:cs="Arial"/>
        <w:b/>
        <w:bCs/>
        <w:sz w:val="18"/>
        <w:szCs w:val="18"/>
      </w:rPr>
      <w:instrText>NUMPAGES</w:instrText>
    </w:r>
    <w:r w:rsidRPr="001657E6">
      <w:rPr>
        <w:rFonts w:ascii="Arial" w:hAnsi="Arial" w:cs="Arial"/>
        <w:b/>
        <w:bCs/>
        <w:sz w:val="18"/>
        <w:szCs w:val="18"/>
      </w:rPr>
      <w:fldChar w:fldCharType="separate"/>
    </w:r>
    <w:r>
      <w:rPr>
        <w:rFonts w:ascii="Arial" w:hAnsi="Arial" w:cs="Arial"/>
        <w:b/>
        <w:bCs/>
        <w:sz w:val="18"/>
        <w:szCs w:val="18"/>
      </w:rPr>
      <w:t>9</w:t>
    </w:r>
    <w:r w:rsidRPr="001657E6">
      <w:rPr>
        <w:rFonts w:ascii="Arial" w:hAnsi="Arial" w:cs="Arial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23C5E" w14:textId="77777777" w:rsidR="001A1C4E" w:rsidRDefault="001A1C4E" w:rsidP="002454F0">
      <w:pPr>
        <w:spacing w:after="0" w:line="240" w:lineRule="auto"/>
      </w:pPr>
      <w:r>
        <w:separator/>
      </w:r>
    </w:p>
  </w:footnote>
  <w:footnote w:type="continuationSeparator" w:id="0">
    <w:p w14:paraId="13288108" w14:textId="77777777" w:rsidR="001A1C4E" w:rsidRDefault="001A1C4E" w:rsidP="00245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35047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16B0FC9"/>
    <w:multiLevelType w:val="hybridMultilevel"/>
    <w:tmpl w:val="1EA60AF8"/>
    <w:lvl w:ilvl="0" w:tplc="9836FA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A5BB7"/>
    <w:multiLevelType w:val="hybridMultilevel"/>
    <w:tmpl w:val="8BEECB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25836"/>
    <w:multiLevelType w:val="hybridMultilevel"/>
    <w:tmpl w:val="B85413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47D8A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F415E32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3351349"/>
    <w:multiLevelType w:val="hybridMultilevel"/>
    <w:tmpl w:val="C34E12C8"/>
    <w:lvl w:ilvl="0" w:tplc="0F3858AA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51D3DBF"/>
    <w:multiLevelType w:val="hybridMultilevel"/>
    <w:tmpl w:val="7AF6BA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3126"/>
    <w:multiLevelType w:val="hybridMultilevel"/>
    <w:tmpl w:val="DBB8A924"/>
    <w:lvl w:ilvl="0" w:tplc="A7FA95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D25786"/>
    <w:multiLevelType w:val="hybridMultilevel"/>
    <w:tmpl w:val="64242AAE"/>
    <w:lvl w:ilvl="0" w:tplc="DFD6A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F7FF7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212C4111"/>
    <w:multiLevelType w:val="hybridMultilevel"/>
    <w:tmpl w:val="C18EF9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47AF5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24202BAC"/>
    <w:multiLevelType w:val="hybridMultilevel"/>
    <w:tmpl w:val="E7AC2F92"/>
    <w:lvl w:ilvl="0" w:tplc="0A2699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B749F7"/>
    <w:multiLevelType w:val="hybridMultilevel"/>
    <w:tmpl w:val="EC7E62A4"/>
    <w:lvl w:ilvl="0" w:tplc="506230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C3D98"/>
    <w:multiLevelType w:val="hybridMultilevel"/>
    <w:tmpl w:val="17EC41EA"/>
    <w:lvl w:ilvl="0" w:tplc="D0665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585D37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2B156D2A"/>
    <w:multiLevelType w:val="hybridMultilevel"/>
    <w:tmpl w:val="76504D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A441C"/>
    <w:multiLevelType w:val="hybridMultilevel"/>
    <w:tmpl w:val="65282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7C2F07"/>
    <w:multiLevelType w:val="hybridMultilevel"/>
    <w:tmpl w:val="427AD8EC"/>
    <w:lvl w:ilvl="0" w:tplc="FC76D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DC052D"/>
    <w:multiLevelType w:val="hybridMultilevel"/>
    <w:tmpl w:val="1AEA06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18203A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 w15:restartNumberingAfterBreak="0">
    <w:nsid w:val="56455B59"/>
    <w:multiLevelType w:val="hybridMultilevel"/>
    <w:tmpl w:val="6F1CF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520E58E">
      <w:start w:val="2"/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F33459"/>
    <w:multiLevelType w:val="hybridMultilevel"/>
    <w:tmpl w:val="6BC02C4C"/>
    <w:lvl w:ilvl="0" w:tplc="2B9C48B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30B3F"/>
    <w:multiLevelType w:val="hybridMultilevel"/>
    <w:tmpl w:val="4C0030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890A12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67EE5E62"/>
    <w:multiLevelType w:val="hybridMultilevel"/>
    <w:tmpl w:val="48EE6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D0B3F"/>
    <w:multiLevelType w:val="hybridMultilevel"/>
    <w:tmpl w:val="0EA2B194"/>
    <w:lvl w:ilvl="0" w:tplc="8A66E74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C4987"/>
    <w:multiLevelType w:val="hybridMultilevel"/>
    <w:tmpl w:val="989039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A62D4"/>
    <w:multiLevelType w:val="hybridMultilevel"/>
    <w:tmpl w:val="55A88C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390777"/>
    <w:multiLevelType w:val="hybridMultilevel"/>
    <w:tmpl w:val="C34E12C8"/>
    <w:lvl w:ilvl="0" w:tplc="FFFFFFFF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2"/>
  </w:num>
  <w:num w:numId="3">
    <w:abstractNumId w:val="15"/>
  </w:num>
  <w:num w:numId="4">
    <w:abstractNumId w:val="6"/>
  </w:num>
  <w:num w:numId="5">
    <w:abstractNumId w:val="13"/>
  </w:num>
  <w:num w:numId="6">
    <w:abstractNumId w:val="19"/>
  </w:num>
  <w:num w:numId="7">
    <w:abstractNumId w:val="26"/>
  </w:num>
  <w:num w:numId="8">
    <w:abstractNumId w:val="1"/>
  </w:num>
  <w:num w:numId="9">
    <w:abstractNumId w:val="17"/>
  </w:num>
  <w:num w:numId="10">
    <w:abstractNumId w:val="9"/>
  </w:num>
  <w:num w:numId="11">
    <w:abstractNumId w:val="24"/>
  </w:num>
  <w:num w:numId="12">
    <w:abstractNumId w:val="23"/>
  </w:num>
  <w:num w:numId="13">
    <w:abstractNumId w:val="16"/>
  </w:num>
  <w:num w:numId="14">
    <w:abstractNumId w:val="25"/>
  </w:num>
  <w:num w:numId="15">
    <w:abstractNumId w:val="14"/>
  </w:num>
  <w:num w:numId="16">
    <w:abstractNumId w:val="2"/>
  </w:num>
  <w:num w:numId="17">
    <w:abstractNumId w:val="27"/>
  </w:num>
  <w:num w:numId="18">
    <w:abstractNumId w:val="8"/>
  </w:num>
  <w:num w:numId="19">
    <w:abstractNumId w:val="0"/>
  </w:num>
  <w:num w:numId="20">
    <w:abstractNumId w:val="12"/>
  </w:num>
  <w:num w:numId="21">
    <w:abstractNumId w:val="21"/>
  </w:num>
  <w:num w:numId="22">
    <w:abstractNumId w:val="5"/>
  </w:num>
  <w:num w:numId="23">
    <w:abstractNumId w:val="30"/>
  </w:num>
  <w:num w:numId="24">
    <w:abstractNumId w:val="4"/>
  </w:num>
  <w:num w:numId="25">
    <w:abstractNumId w:val="10"/>
  </w:num>
  <w:num w:numId="26">
    <w:abstractNumId w:val="28"/>
  </w:num>
  <w:num w:numId="27">
    <w:abstractNumId w:val="11"/>
  </w:num>
  <w:num w:numId="28">
    <w:abstractNumId w:val="7"/>
  </w:num>
  <w:num w:numId="29">
    <w:abstractNumId w:val="3"/>
  </w:num>
  <w:num w:numId="30">
    <w:abstractNumId w:val="29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80B"/>
    <w:rsid w:val="00007F49"/>
    <w:rsid w:val="0002487D"/>
    <w:rsid w:val="0004307B"/>
    <w:rsid w:val="0005432E"/>
    <w:rsid w:val="00057353"/>
    <w:rsid w:val="0006292A"/>
    <w:rsid w:val="00075878"/>
    <w:rsid w:val="0008673D"/>
    <w:rsid w:val="00095212"/>
    <w:rsid w:val="000B33DE"/>
    <w:rsid w:val="0010622B"/>
    <w:rsid w:val="00123EDE"/>
    <w:rsid w:val="00134A6C"/>
    <w:rsid w:val="00150D77"/>
    <w:rsid w:val="00187FA9"/>
    <w:rsid w:val="001930A2"/>
    <w:rsid w:val="001A1C4E"/>
    <w:rsid w:val="001D30C6"/>
    <w:rsid w:val="001E30FA"/>
    <w:rsid w:val="001E706E"/>
    <w:rsid w:val="00201682"/>
    <w:rsid w:val="00214FC2"/>
    <w:rsid w:val="00234672"/>
    <w:rsid w:val="0024413A"/>
    <w:rsid w:val="002454F0"/>
    <w:rsid w:val="0026665C"/>
    <w:rsid w:val="002F28EF"/>
    <w:rsid w:val="00302079"/>
    <w:rsid w:val="00362CCE"/>
    <w:rsid w:val="003714EE"/>
    <w:rsid w:val="003B3804"/>
    <w:rsid w:val="003B7208"/>
    <w:rsid w:val="003C4260"/>
    <w:rsid w:val="003E6200"/>
    <w:rsid w:val="003F5577"/>
    <w:rsid w:val="00410A81"/>
    <w:rsid w:val="00441B1E"/>
    <w:rsid w:val="004440DA"/>
    <w:rsid w:val="0044564E"/>
    <w:rsid w:val="004824C9"/>
    <w:rsid w:val="004B08D4"/>
    <w:rsid w:val="004C074B"/>
    <w:rsid w:val="004E2FBD"/>
    <w:rsid w:val="005628C1"/>
    <w:rsid w:val="00577252"/>
    <w:rsid w:val="0058549D"/>
    <w:rsid w:val="00594D39"/>
    <w:rsid w:val="00602AE9"/>
    <w:rsid w:val="006345B0"/>
    <w:rsid w:val="006571DB"/>
    <w:rsid w:val="00684DBE"/>
    <w:rsid w:val="0069599D"/>
    <w:rsid w:val="006F00A4"/>
    <w:rsid w:val="007149AE"/>
    <w:rsid w:val="007435EF"/>
    <w:rsid w:val="00774DC9"/>
    <w:rsid w:val="007B6E97"/>
    <w:rsid w:val="0081131F"/>
    <w:rsid w:val="00821874"/>
    <w:rsid w:val="00834C86"/>
    <w:rsid w:val="00846086"/>
    <w:rsid w:val="0085588D"/>
    <w:rsid w:val="0086040D"/>
    <w:rsid w:val="008754A5"/>
    <w:rsid w:val="008A7CC6"/>
    <w:rsid w:val="008C6118"/>
    <w:rsid w:val="008D465A"/>
    <w:rsid w:val="008F018B"/>
    <w:rsid w:val="00935087"/>
    <w:rsid w:val="00941E79"/>
    <w:rsid w:val="00952B31"/>
    <w:rsid w:val="00980A79"/>
    <w:rsid w:val="00981BC8"/>
    <w:rsid w:val="00A04453"/>
    <w:rsid w:val="00A211DD"/>
    <w:rsid w:val="00A263E6"/>
    <w:rsid w:val="00A364E9"/>
    <w:rsid w:val="00A37752"/>
    <w:rsid w:val="00A70A5E"/>
    <w:rsid w:val="00AA5DCF"/>
    <w:rsid w:val="00AC1F96"/>
    <w:rsid w:val="00AD4123"/>
    <w:rsid w:val="00AD5611"/>
    <w:rsid w:val="00AD6DFC"/>
    <w:rsid w:val="00B0509D"/>
    <w:rsid w:val="00B37DC9"/>
    <w:rsid w:val="00B51934"/>
    <w:rsid w:val="00B60B26"/>
    <w:rsid w:val="00BC743A"/>
    <w:rsid w:val="00C50F83"/>
    <w:rsid w:val="00C5312B"/>
    <w:rsid w:val="00C75F7A"/>
    <w:rsid w:val="00C94345"/>
    <w:rsid w:val="00CB280B"/>
    <w:rsid w:val="00CC3D95"/>
    <w:rsid w:val="00CD3A74"/>
    <w:rsid w:val="00CD6844"/>
    <w:rsid w:val="00CF41F5"/>
    <w:rsid w:val="00D12266"/>
    <w:rsid w:val="00D604DF"/>
    <w:rsid w:val="00DA7F36"/>
    <w:rsid w:val="00DB712D"/>
    <w:rsid w:val="00DF4DE1"/>
    <w:rsid w:val="00E404AF"/>
    <w:rsid w:val="00EB6E83"/>
    <w:rsid w:val="00ED3F46"/>
    <w:rsid w:val="00EE5AF2"/>
    <w:rsid w:val="00F14940"/>
    <w:rsid w:val="00F3206C"/>
    <w:rsid w:val="00F64FB0"/>
    <w:rsid w:val="00F9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1BFC6"/>
  <w15:chartTrackingRefBased/>
  <w15:docId w15:val="{DD1F7D62-77A0-4557-9B38-A048EB1C8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0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5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54F0"/>
  </w:style>
  <w:style w:type="paragraph" w:styleId="Stopka">
    <w:name w:val="footer"/>
    <w:basedOn w:val="Normalny"/>
    <w:link w:val="StopkaZnak"/>
    <w:uiPriority w:val="99"/>
    <w:unhideWhenUsed/>
    <w:rsid w:val="00245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54F0"/>
  </w:style>
  <w:style w:type="paragraph" w:styleId="Poprawka">
    <w:name w:val="Revision"/>
    <w:hidden/>
    <w:uiPriority w:val="99"/>
    <w:semiHidden/>
    <w:rsid w:val="008D465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D46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46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46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6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65A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6345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F41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F41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F41F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5588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588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044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Fiedoruk Jarosław</dc:creator>
  <cp:keywords/>
  <dc:description/>
  <cp:lastModifiedBy>Fiedoruk Jarosław</cp:lastModifiedBy>
  <cp:revision>2</cp:revision>
  <dcterms:created xsi:type="dcterms:W3CDTF">2025-10-06T08:25:00Z</dcterms:created>
  <dcterms:modified xsi:type="dcterms:W3CDTF">2025-10-06T08:25:00Z</dcterms:modified>
</cp:coreProperties>
</file>