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2B060" w14:textId="6C93A514" w:rsidR="00FA035D" w:rsidRPr="00D75CD7" w:rsidRDefault="00565A60" w:rsidP="00FA035D">
      <w:pPr>
        <w:spacing w:after="160" w:line="25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I</w:t>
      </w:r>
      <w:r w:rsidR="002A186D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.04</w:t>
      </w:r>
      <w:r w:rsidR="009B7342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1</w:t>
      </w:r>
      <w:r w:rsidR="002A186D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  <w:r w:rsidR="00EE65BB">
        <w:rPr>
          <w:rFonts w:asciiTheme="minorHAnsi" w:eastAsia="Calibri" w:hAnsiTheme="minorHAnsi" w:cstheme="minorHAnsi"/>
          <w:sz w:val="22"/>
          <w:szCs w:val="22"/>
          <w:lang w:eastAsia="en-US"/>
        </w:rPr>
        <w:t>43</w:t>
      </w:r>
      <w:r w:rsidR="002A186D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.202</w:t>
      </w:r>
      <w:r w:rsidR="006609E2">
        <w:rPr>
          <w:rFonts w:asciiTheme="minorHAnsi" w:eastAsia="Calibri" w:hAnsiTheme="minorHAnsi" w:cstheme="minorHAnsi"/>
          <w:sz w:val="22"/>
          <w:szCs w:val="22"/>
          <w:lang w:eastAsia="en-US"/>
        </w:rPr>
        <w:t>6</w:t>
      </w:r>
      <w:r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14:paraId="6DF53601" w14:textId="58BE6B5C" w:rsidR="00565A60" w:rsidRPr="00D75CD7" w:rsidRDefault="00FA035D" w:rsidP="00FA035D">
      <w:pPr>
        <w:spacing w:after="160" w:line="25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 xml:space="preserve">Białystok dn. </w:t>
      </w:r>
      <w:r w:rsidR="00913F16">
        <w:rPr>
          <w:rFonts w:asciiTheme="minorHAnsi" w:eastAsia="Calibri" w:hAnsiTheme="minorHAnsi" w:cstheme="minorHAnsi"/>
          <w:sz w:val="22"/>
          <w:szCs w:val="24"/>
          <w:lang w:eastAsia="en-US"/>
        </w:rPr>
        <w:t>0</w:t>
      </w:r>
      <w:r w:rsidR="00EE65BB">
        <w:rPr>
          <w:rFonts w:asciiTheme="minorHAnsi" w:eastAsia="Calibri" w:hAnsiTheme="minorHAnsi" w:cstheme="minorHAnsi"/>
          <w:sz w:val="22"/>
          <w:szCs w:val="24"/>
          <w:lang w:eastAsia="en-US"/>
        </w:rPr>
        <w:t>5</w:t>
      </w:r>
      <w:r w:rsidR="00913F16">
        <w:rPr>
          <w:rFonts w:asciiTheme="minorHAnsi" w:eastAsia="Calibri" w:hAnsiTheme="minorHAnsi" w:cstheme="minorHAnsi"/>
          <w:sz w:val="22"/>
          <w:szCs w:val="24"/>
          <w:lang w:eastAsia="en-US"/>
        </w:rPr>
        <w:t xml:space="preserve"> </w:t>
      </w:r>
      <w:r w:rsidR="00EE65BB">
        <w:rPr>
          <w:rFonts w:asciiTheme="minorHAnsi" w:eastAsia="Calibri" w:hAnsiTheme="minorHAnsi" w:cstheme="minorHAnsi"/>
          <w:sz w:val="22"/>
          <w:szCs w:val="24"/>
          <w:lang w:eastAsia="en-US"/>
        </w:rPr>
        <w:t>października</w:t>
      </w:r>
      <w:r w:rsidR="00D75CD7"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>202</w:t>
      </w:r>
      <w:r w:rsidR="006609E2">
        <w:rPr>
          <w:rFonts w:asciiTheme="minorHAnsi" w:eastAsia="Calibri" w:hAnsiTheme="minorHAnsi" w:cstheme="minorHAnsi"/>
          <w:sz w:val="22"/>
          <w:szCs w:val="24"/>
          <w:lang w:eastAsia="en-US"/>
        </w:rPr>
        <w:t>6</w:t>
      </w:r>
      <w:r w:rsidR="00EE65BB">
        <w:rPr>
          <w:rFonts w:asciiTheme="minorHAnsi" w:eastAsia="Calibri" w:hAnsiTheme="minorHAnsi" w:cstheme="minorHAnsi"/>
          <w:sz w:val="22"/>
          <w:szCs w:val="24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>r.</w:t>
      </w:r>
    </w:p>
    <w:p w14:paraId="7325AA1D" w14:textId="77777777" w:rsidR="00FA035D" w:rsidRPr="00D75CD7" w:rsidRDefault="00FA035D" w:rsidP="00FA035D">
      <w:pPr>
        <w:autoSpaceDE w:val="0"/>
        <w:autoSpaceDN w:val="0"/>
        <w:adjustRightInd w:val="0"/>
        <w:rPr>
          <w:rFonts w:asciiTheme="minorHAnsi" w:eastAsia="Calibri" w:hAnsiTheme="minorHAnsi" w:cstheme="minorHAnsi"/>
          <w:color w:val="000000"/>
          <w:szCs w:val="24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4"/>
          <w:lang w:eastAsia="en-US"/>
        </w:rPr>
        <w:t>Sąd Apelacyjny w Białymstoku</w:t>
      </w:r>
    </w:p>
    <w:p w14:paraId="06FC0E27" w14:textId="77777777" w:rsidR="00FA035D" w:rsidRPr="00D75CD7" w:rsidRDefault="00FA035D" w:rsidP="00FA035D">
      <w:pPr>
        <w:autoSpaceDE w:val="0"/>
        <w:autoSpaceDN w:val="0"/>
        <w:adjustRightInd w:val="0"/>
        <w:rPr>
          <w:rFonts w:asciiTheme="minorHAnsi" w:eastAsia="Calibri" w:hAnsiTheme="minorHAnsi" w:cstheme="minorHAnsi"/>
          <w:i/>
          <w:iCs/>
          <w:color w:val="000000"/>
          <w:szCs w:val="24"/>
          <w:lang w:eastAsia="en-US"/>
        </w:rPr>
      </w:pPr>
      <w:r w:rsidRPr="00D75CD7">
        <w:rPr>
          <w:rFonts w:asciiTheme="minorHAnsi" w:eastAsia="Calibri" w:hAnsiTheme="minorHAnsi" w:cstheme="minorHAnsi"/>
          <w:i/>
          <w:iCs/>
          <w:color w:val="000000"/>
          <w:szCs w:val="24"/>
          <w:lang w:eastAsia="en-US"/>
        </w:rPr>
        <w:t>Oddział Informatyczny</w:t>
      </w:r>
    </w:p>
    <w:p w14:paraId="0EB7AC23" w14:textId="77777777" w:rsidR="00565A60" w:rsidRPr="00D75CD7" w:rsidRDefault="00565A60" w:rsidP="00FA035D">
      <w:pPr>
        <w:autoSpaceDE w:val="0"/>
        <w:autoSpaceDN w:val="0"/>
        <w:adjustRightInd w:val="0"/>
        <w:spacing w:before="360"/>
        <w:jc w:val="center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WYKONAWCY</w:t>
      </w:r>
    </w:p>
    <w:p w14:paraId="37537682" w14:textId="77777777" w:rsidR="00565A60" w:rsidRPr="00D75CD7" w:rsidRDefault="00565A60" w:rsidP="00565A60">
      <w:pPr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Rozeznanie rynku dotyczące:</w:t>
      </w:r>
    </w:p>
    <w:p w14:paraId="778099D4" w14:textId="27FF586B" w:rsidR="00913F16" w:rsidRPr="00A51A54" w:rsidRDefault="00913F16" w:rsidP="00913F16">
      <w:pPr>
        <w:autoSpaceDE w:val="0"/>
        <w:autoSpaceDN w:val="0"/>
        <w:adjustRightInd w:val="0"/>
        <w:spacing w:before="240"/>
        <w:rPr>
          <w:rFonts w:eastAsia="Calibri"/>
          <w:b/>
          <w:color w:val="000000"/>
          <w:szCs w:val="24"/>
          <w:lang w:eastAsia="en-US"/>
        </w:rPr>
      </w:pPr>
      <w:r w:rsidRPr="00A51A54">
        <w:rPr>
          <w:rFonts w:cstheme="minorHAnsi"/>
          <w:b/>
          <w:w w:val="110"/>
          <w:szCs w:val="24"/>
        </w:rPr>
        <w:t xml:space="preserve">Dostawa </w:t>
      </w:r>
      <w:r w:rsidR="009416C2">
        <w:rPr>
          <w:rFonts w:cstheme="minorHAnsi"/>
          <w:b/>
          <w:w w:val="110"/>
          <w:szCs w:val="24"/>
        </w:rPr>
        <w:t xml:space="preserve">komputerów, </w:t>
      </w:r>
      <w:r w:rsidR="00EE65BB">
        <w:rPr>
          <w:rFonts w:cstheme="minorHAnsi"/>
          <w:b/>
          <w:w w:val="110"/>
          <w:szCs w:val="24"/>
        </w:rPr>
        <w:t xml:space="preserve">monitorów i skanerów </w:t>
      </w:r>
      <w:r w:rsidRPr="00A51A54">
        <w:rPr>
          <w:rFonts w:cstheme="minorHAnsi"/>
          <w:b/>
          <w:w w:val="110"/>
          <w:szCs w:val="24"/>
        </w:rPr>
        <w:t>na potrzeby sądów apelacji białostockiej</w:t>
      </w:r>
      <w:r>
        <w:rPr>
          <w:rFonts w:eastAsia="Calibri"/>
          <w:b/>
          <w:color w:val="000000"/>
          <w:szCs w:val="24"/>
          <w:lang w:eastAsia="en-US"/>
        </w:rPr>
        <w:t>.</w:t>
      </w:r>
    </w:p>
    <w:p w14:paraId="5AC72835" w14:textId="6B763D3A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Zamawiający – Sąd Apelacyjny w Białymstoku  – planuje udzielenie zamówienia na ww. przedmiot, opis przedmiotu zamówienia stanowi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Załącznik nr 1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do niniejszego zapytania. </w:t>
      </w:r>
    </w:p>
    <w:p w14:paraId="255E7111" w14:textId="77777777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1. W ramach rozeznania rynku oraz w celu oszacowania wartości zamówienia, w tym kosztów realizacji zamówienia, zaprasza Państwa do przesłania wstępnej kalkulacji ceny. W ramach przedstawionej kalkulacji cenowej należy podać ceny netto i brutto w złotych. Uprzejmie proszę o przedstawienie kalkulacji kosztów (wartość netto i brutto), zgodnie z załączonym formularzem cenowym (</w:t>
      </w:r>
      <w:r w:rsidRPr="00D75CD7">
        <w:rPr>
          <w:rFonts w:asciiTheme="minorHAnsi" w:eastAsia="Calibri" w:hAnsiTheme="minorHAnsi" w:cstheme="minorHAnsi"/>
          <w:b/>
          <w:color w:val="000000"/>
          <w:szCs w:val="23"/>
          <w:lang w:eastAsia="en-US"/>
        </w:rPr>
        <w:t>Załącznik nr 2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).</w:t>
      </w:r>
    </w:p>
    <w:p w14:paraId="33245DA9" w14:textId="0171B779" w:rsidR="00FA035D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2. Zamawiający informuje, że przedmiotowe zaproszenie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nie stanowi oferty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w rozumieniu art. 66 ustawy z dnia 23 kwietnia 1964 r. Kodeks cywilny (</w:t>
      </w:r>
      <w:r w:rsidR="00344D14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t.j. Dz. U. z 202</w:t>
      </w:r>
      <w:r w:rsidR="006609E2">
        <w:rPr>
          <w:rFonts w:asciiTheme="minorHAnsi" w:eastAsia="Calibri" w:hAnsiTheme="minorHAnsi" w:cstheme="minorHAnsi"/>
          <w:color w:val="000000"/>
          <w:szCs w:val="23"/>
          <w:lang w:eastAsia="en-US"/>
        </w:rPr>
        <w:t>5</w:t>
      </w:r>
      <w:r w:rsidR="00344D14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 r. poz. 1</w:t>
      </w:r>
      <w:r w:rsidR="006609E2">
        <w:rPr>
          <w:rFonts w:asciiTheme="minorHAnsi" w:eastAsia="Calibri" w:hAnsiTheme="minorHAnsi" w:cstheme="minorHAnsi"/>
          <w:color w:val="000000"/>
          <w:szCs w:val="23"/>
          <w:lang w:eastAsia="en-US"/>
        </w:rPr>
        <w:t>071 z późn. zm.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) ani też nie jest ogłoszeniem o zamówieniu w rozumieniu ustawy </w:t>
      </w:r>
      <w:r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z dnia 11 września 2019 r. Prawo zamówień publicznych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(</w:t>
      </w:r>
      <w:r w:rsidR="00344D14"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t.j. Dz. U. z 202</w:t>
      </w:r>
      <w:r w:rsidR="006609E2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4</w:t>
      </w:r>
      <w:r w:rsidR="00344D14"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 xml:space="preserve"> r. poz. </w:t>
      </w:r>
      <w:r w:rsidR="006609E2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1320 z późn. zm.</w:t>
      </w:r>
      <w:r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 xml:space="preserve">).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Ma ono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wyłącznie na celu rozeznanie cenowe rynku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wśród firm działających w branży usług IT oraz uzyskanie wiedzy na temat szacunkowych kosztów związanych z planowanym zamówieniem publicznym. </w:t>
      </w:r>
    </w:p>
    <w:p w14:paraId="1529F6FC" w14:textId="1C299E49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FF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3. Zamawiający prosi o przekazanie informacji w ww. zakresie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w terminie do </w:t>
      </w:r>
      <w:r w:rsidR="00EE65BB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9</w:t>
      </w:r>
      <w:r w:rsidR="005D0181"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 xml:space="preserve"> </w:t>
      </w:r>
      <w:r w:rsidR="00EE65BB">
        <w:rPr>
          <w:rFonts w:asciiTheme="minorHAnsi" w:eastAsia="Calibri" w:hAnsiTheme="minorHAnsi" w:cstheme="minorHAnsi"/>
          <w:b/>
          <w:bCs/>
          <w:szCs w:val="23"/>
          <w:lang w:eastAsia="en-US"/>
        </w:rPr>
        <w:t>października</w:t>
      </w:r>
      <w:r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> 202</w:t>
      </w:r>
      <w:r w:rsidR="006609E2">
        <w:rPr>
          <w:rFonts w:asciiTheme="minorHAnsi" w:eastAsia="Calibri" w:hAnsiTheme="minorHAnsi" w:cstheme="minorHAnsi"/>
          <w:b/>
          <w:bCs/>
          <w:szCs w:val="23"/>
          <w:lang w:eastAsia="en-US"/>
        </w:rPr>
        <w:t>6</w:t>
      </w:r>
      <w:r w:rsidR="00EE65BB">
        <w:rPr>
          <w:rFonts w:asciiTheme="minorHAnsi" w:eastAsia="Calibri" w:hAnsiTheme="minorHAnsi" w:cstheme="minorHAnsi"/>
          <w:b/>
          <w:bCs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>r. do godz. 1</w:t>
      </w:r>
      <w:r w:rsidR="00EE65BB">
        <w:rPr>
          <w:rFonts w:asciiTheme="minorHAnsi" w:eastAsia="Calibri" w:hAnsiTheme="minorHAnsi" w:cstheme="minorHAnsi"/>
          <w:b/>
          <w:bCs/>
          <w:szCs w:val="23"/>
          <w:lang w:eastAsia="en-US"/>
        </w:rPr>
        <w:t>0</w:t>
      </w:r>
      <w:r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>:00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za pośrednictwem poczty elektronicznej na adres: </w:t>
      </w:r>
      <w:r w:rsidR="00FA035D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color w:val="0000FF"/>
          <w:szCs w:val="23"/>
          <w:lang w:eastAsia="en-US"/>
        </w:rPr>
        <w:t xml:space="preserve">informacje@bialystok.sa.gov.pl </w:t>
      </w:r>
    </w:p>
    <w:p w14:paraId="05F4EC2E" w14:textId="63A700B0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4. W razie potrzeby proszę o kontakt z Panem </w:t>
      </w:r>
      <w:r w:rsidR="00913F16">
        <w:rPr>
          <w:rFonts w:asciiTheme="minorHAnsi" w:eastAsia="Calibri" w:hAnsiTheme="minorHAnsi" w:cstheme="minorHAnsi"/>
          <w:color w:val="000000"/>
          <w:szCs w:val="23"/>
          <w:lang w:eastAsia="en-US"/>
        </w:rPr>
        <w:t>Przemysławem Jałozą</w:t>
      </w:r>
      <w:r w:rsidR="00D75CD7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 tel. </w:t>
      </w:r>
      <w:r w:rsidR="00913F16">
        <w:rPr>
          <w:rFonts w:asciiTheme="minorHAnsi" w:eastAsia="Calibri" w:hAnsiTheme="minorHAnsi" w:cstheme="minorHAnsi"/>
          <w:color w:val="000000"/>
          <w:szCs w:val="23"/>
          <w:lang w:eastAsia="en-US"/>
        </w:rPr>
        <w:t>85 7430605</w:t>
      </w:r>
      <w:r w:rsidR="00D75CD7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 e-mail: </w:t>
      </w:r>
      <w:r w:rsidR="00913F16">
        <w:rPr>
          <w:rFonts w:asciiTheme="minorHAnsi" w:eastAsia="Calibri" w:hAnsiTheme="minorHAnsi" w:cstheme="minorHAnsi"/>
          <w:color w:val="0000FF"/>
          <w:szCs w:val="23"/>
          <w:lang w:eastAsia="en-US"/>
        </w:rPr>
        <w:t>przemyslaw.jaloza</w:t>
      </w:r>
      <w:r w:rsidR="00D75CD7" w:rsidRPr="00D75CD7">
        <w:rPr>
          <w:rFonts w:asciiTheme="minorHAnsi" w:eastAsia="Calibri" w:hAnsiTheme="minorHAnsi" w:cstheme="minorHAnsi"/>
          <w:color w:val="0000FF"/>
          <w:szCs w:val="23"/>
          <w:lang w:eastAsia="en-US"/>
        </w:rPr>
        <w:t xml:space="preserve">@bialystok.sa.gov.pl </w:t>
      </w:r>
    </w:p>
    <w:p w14:paraId="201550E4" w14:textId="77777777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i/>
          <w:color w:val="000000"/>
          <w:sz w:val="18"/>
          <w:szCs w:val="18"/>
          <w:u w:val="single"/>
          <w:lang w:eastAsia="en-US"/>
        </w:rPr>
      </w:pPr>
      <w:r w:rsidRPr="00D75CD7">
        <w:rPr>
          <w:rFonts w:asciiTheme="minorHAnsi" w:eastAsia="Calibri" w:hAnsiTheme="minorHAnsi" w:cstheme="minorHAnsi"/>
          <w:i/>
          <w:color w:val="000000"/>
          <w:sz w:val="18"/>
          <w:szCs w:val="18"/>
          <w:u w:val="single"/>
          <w:lang w:eastAsia="en-US"/>
        </w:rPr>
        <w:t xml:space="preserve">Załączniki: </w:t>
      </w:r>
    </w:p>
    <w:p w14:paraId="6CCD0CCC" w14:textId="77777777" w:rsidR="00565A60" w:rsidRPr="00D75CD7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Opis przedmiotu zamówienia; </w:t>
      </w:r>
    </w:p>
    <w:p w14:paraId="1170E360" w14:textId="77777777" w:rsidR="00565A60" w:rsidRPr="00D75CD7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Formularz oferty szacunkowej;</w:t>
      </w:r>
    </w:p>
    <w:sectPr w:rsidR="00565A60" w:rsidRPr="00D75CD7" w:rsidSect="00565A60">
      <w:footerReference w:type="default" r:id="rId8"/>
      <w:pgSz w:w="11906" w:h="16838"/>
      <w:pgMar w:top="1276" w:right="1134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F7E06C" w14:textId="77777777" w:rsidR="000E21FA" w:rsidRDefault="000E21FA" w:rsidP="00CE5B24">
      <w:r>
        <w:separator/>
      </w:r>
    </w:p>
  </w:endnote>
  <w:endnote w:type="continuationSeparator" w:id="0">
    <w:p w14:paraId="1BBA5D8B" w14:textId="77777777" w:rsidR="000E21FA" w:rsidRDefault="000E21FA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73439" w14:textId="77777777" w:rsidR="00966F75" w:rsidRPr="00451896" w:rsidRDefault="00966F75" w:rsidP="00CE5B24">
    <w:pPr>
      <w:pStyle w:val="Stopka"/>
      <w:spacing w:line="276" w:lineRule="auto"/>
      <w:jc w:val="center"/>
      <w:rPr>
        <w:i/>
        <w:color w:val="595959"/>
      </w:rPr>
    </w:pPr>
  </w:p>
  <w:p w14:paraId="382B2ACD" w14:textId="77777777" w:rsidR="00966F75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Sąd Apelacyjny w Białymstoku, ul. Mickiewicza 5, 15-</w:t>
    </w:r>
    <w:r w:rsidR="00FF2053" w:rsidRPr="00451896">
      <w:rPr>
        <w:i/>
        <w:color w:val="595959"/>
      </w:rPr>
      <w:t>213</w:t>
    </w:r>
    <w:r w:rsidRPr="00451896">
      <w:rPr>
        <w:i/>
        <w:color w:val="595959"/>
      </w:rPr>
      <w:t xml:space="preserve"> Białystok</w:t>
    </w:r>
  </w:p>
  <w:p w14:paraId="6B15C7DF" w14:textId="77777777" w:rsidR="00CE5B24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telefon: 85 743 07 27; email: boi@bialystok.sa.gov.pl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C6D1F" w14:textId="77777777" w:rsidR="000E21FA" w:rsidRDefault="000E21FA" w:rsidP="00CE5B24">
      <w:r>
        <w:separator/>
      </w:r>
    </w:p>
  </w:footnote>
  <w:footnote w:type="continuationSeparator" w:id="0">
    <w:p w14:paraId="553685E1" w14:textId="77777777" w:rsidR="000E21FA" w:rsidRDefault="000E21FA" w:rsidP="00CE5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7A250E"/>
    <w:multiLevelType w:val="hybridMultilevel"/>
    <w:tmpl w:val="91BEC1F2"/>
    <w:lvl w:ilvl="0" w:tplc="D23CCB4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 w16cid:durableId="16186796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36011"/>
    <w:rsid w:val="00036A37"/>
    <w:rsid w:val="0005473A"/>
    <w:rsid w:val="0007155C"/>
    <w:rsid w:val="00095CC4"/>
    <w:rsid w:val="000A503A"/>
    <w:rsid w:val="000D2AFD"/>
    <w:rsid w:val="000E21FA"/>
    <w:rsid w:val="00111EE2"/>
    <w:rsid w:val="0011625F"/>
    <w:rsid w:val="00137E8B"/>
    <w:rsid w:val="00163420"/>
    <w:rsid w:val="00184CFC"/>
    <w:rsid w:val="001B086F"/>
    <w:rsid w:val="001D16F1"/>
    <w:rsid w:val="001E0E45"/>
    <w:rsid w:val="002476DA"/>
    <w:rsid w:val="00265B7D"/>
    <w:rsid w:val="00283F9B"/>
    <w:rsid w:val="002A186D"/>
    <w:rsid w:val="002D6C46"/>
    <w:rsid w:val="0031233C"/>
    <w:rsid w:val="00312864"/>
    <w:rsid w:val="00327F44"/>
    <w:rsid w:val="00344D14"/>
    <w:rsid w:val="00354A2F"/>
    <w:rsid w:val="00364C7E"/>
    <w:rsid w:val="003751C7"/>
    <w:rsid w:val="00382668"/>
    <w:rsid w:val="003C076C"/>
    <w:rsid w:val="004073C1"/>
    <w:rsid w:val="00451896"/>
    <w:rsid w:val="004712F5"/>
    <w:rsid w:val="004742F9"/>
    <w:rsid w:val="004B7440"/>
    <w:rsid w:val="004C05C7"/>
    <w:rsid w:val="004C4FE4"/>
    <w:rsid w:val="00501FC1"/>
    <w:rsid w:val="0051031D"/>
    <w:rsid w:val="00565A60"/>
    <w:rsid w:val="005A5730"/>
    <w:rsid w:val="005A7AE1"/>
    <w:rsid w:val="005C0A03"/>
    <w:rsid w:val="005D0181"/>
    <w:rsid w:val="005E4766"/>
    <w:rsid w:val="005F3934"/>
    <w:rsid w:val="005F6EB3"/>
    <w:rsid w:val="006045BD"/>
    <w:rsid w:val="00642703"/>
    <w:rsid w:val="00645567"/>
    <w:rsid w:val="00654178"/>
    <w:rsid w:val="006609E2"/>
    <w:rsid w:val="0069140E"/>
    <w:rsid w:val="006A4D96"/>
    <w:rsid w:val="006C072E"/>
    <w:rsid w:val="006C2285"/>
    <w:rsid w:val="006E298F"/>
    <w:rsid w:val="007153CD"/>
    <w:rsid w:val="00753CDF"/>
    <w:rsid w:val="007646A4"/>
    <w:rsid w:val="00777CEB"/>
    <w:rsid w:val="007C08A9"/>
    <w:rsid w:val="007E4E11"/>
    <w:rsid w:val="00816CAB"/>
    <w:rsid w:val="00880E28"/>
    <w:rsid w:val="0088185E"/>
    <w:rsid w:val="008839DB"/>
    <w:rsid w:val="00885D02"/>
    <w:rsid w:val="00887CFD"/>
    <w:rsid w:val="008917FB"/>
    <w:rsid w:val="00894BFE"/>
    <w:rsid w:val="008B52B1"/>
    <w:rsid w:val="008F5AED"/>
    <w:rsid w:val="008F7124"/>
    <w:rsid w:val="009120D4"/>
    <w:rsid w:val="00913F16"/>
    <w:rsid w:val="00920515"/>
    <w:rsid w:val="0092329A"/>
    <w:rsid w:val="009416C2"/>
    <w:rsid w:val="00957A10"/>
    <w:rsid w:val="00961550"/>
    <w:rsid w:val="00966F75"/>
    <w:rsid w:val="00974EB5"/>
    <w:rsid w:val="009B2C2D"/>
    <w:rsid w:val="009B3A78"/>
    <w:rsid w:val="009B7342"/>
    <w:rsid w:val="009C380C"/>
    <w:rsid w:val="009D0444"/>
    <w:rsid w:val="00A26E84"/>
    <w:rsid w:val="00A41538"/>
    <w:rsid w:val="00A51A54"/>
    <w:rsid w:val="00AA36E4"/>
    <w:rsid w:val="00AB5E0F"/>
    <w:rsid w:val="00AD0908"/>
    <w:rsid w:val="00AD78D1"/>
    <w:rsid w:val="00B11D0B"/>
    <w:rsid w:val="00B133B9"/>
    <w:rsid w:val="00B669FC"/>
    <w:rsid w:val="00B73DBE"/>
    <w:rsid w:val="00BC1128"/>
    <w:rsid w:val="00C22904"/>
    <w:rsid w:val="00C42FB0"/>
    <w:rsid w:val="00C87BF8"/>
    <w:rsid w:val="00CD2F25"/>
    <w:rsid w:val="00CE5B24"/>
    <w:rsid w:val="00D00741"/>
    <w:rsid w:val="00D40E99"/>
    <w:rsid w:val="00D743BD"/>
    <w:rsid w:val="00D75CD7"/>
    <w:rsid w:val="00DD522C"/>
    <w:rsid w:val="00E126A6"/>
    <w:rsid w:val="00E563DC"/>
    <w:rsid w:val="00E6103C"/>
    <w:rsid w:val="00E61A04"/>
    <w:rsid w:val="00E63316"/>
    <w:rsid w:val="00E652EF"/>
    <w:rsid w:val="00E6570B"/>
    <w:rsid w:val="00E94F90"/>
    <w:rsid w:val="00E97757"/>
    <w:rsid w:val="00EB1191"/>
    <w:rsid w:val="00EC182D"/>
    <w:rsid w:val="00EE65BB"/>
    <w:rsid w:val="00F2372F"/>
    <w:rsid w:val="00F3559C"/>
    <w:rsid w:val="00F41531"/>
    <w:rsid w:val="00F75BB4"/>
    <w:rsid w:val="00FA035D"/>
    <w:rsid w:val="00FA1B2B"/>
    <w:rsid w:val="00FA26DC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472CE8"/>
  <w15:chartTrackingRefBased/>
  <w15:docId w15:val="{700C1E75-2C25-4B25-9C54-F91FB445C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B73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9B734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11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E83D-A2F6-4CE1-A9BF-D50DB2196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sawa.dot</Template>
  <TotalTime>6</TotalTime>
  <Pages>1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przewodnie</vt:lpstr>
    </vt:vector>
  </TitlesOfParts>
  <Company>Multisoft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przewodnie</dc:title>
  <dc:subject/>
  <dc:creator>Radosław Świsłocki</dc:creator>
  <cp:keywords/>
  <cp:lastModifiedBy>Magdalena Kukiełko</cp:lastModifiedBy>
  <cp:revision>5</cp:revision>
  <cp:lastPrinted>2021-01-05T08:45:00Z</cp:lastPrinted>
  <dcterms:created xsi:type="dcterms:W3CDTF">2026-10-05T07:30:00Z</dcterms:created>
  <dcterms:modified xsi:type="dcterms:W3CDTF">2026-10-05T10:58:00Z</dcterms:modified>
</cp:coreProperties>
</file>