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571" w:rsidRP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 xml:space="preserve">OKRĘG SĄDU OKRĘGOWEGO W </w:t>
      </w:r>
      <w:r w:rsidR="00706ECF">
        <w:rPr>
          <w:b/>
        </w:rPr>
        <w:t>ŁOMŻY</w:t>
      </w:r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 xml:space="preserve">Sąd Okręgowy w </w:t>
      </w:r>
      <w:r w:rsidR="00706ECF">
        <w:rPr>
          <w:b/>
        </w:rPr>
        <w:t>Łomży</w:t>
      </w:r>
      <w:r w:rsidRPr="00E80571">
        <w:rPr>
          <w:b/>
        </w:rPr>
        <w:t>: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6374A8" w:rsidRDefault="00706ECF" w:rsidP="00706ECF">
      <w:pPr>
        <w:spacing w:after="0" w:line="240" w:lineRule="auto"/>
        <w:contextualSpacing/>
        <w:rPr>
          <w:lang w:bidi="pl-PL"/>
        </w:rPr>
      </w:pPr>
      <w:r>
        <w:t>D</w:t>
      </w:r>
      <w:r w:rsidR="00E80571">
        <w:t xml:space="preserve">yżury telefoniczne </w:t>
      </w:r>
      <w:r w:rsidRPr="00706ECF">
        <w:rPr>
          <w:lang w:bidi="pl-PL"/>
        </w:rPr>
        <w:t>sędziów, asystentów sędziów i Kuratora Okręgowego.</w:t>
      </w:r>
    </w:p>
    <w:p w:rsidR="00E80571" w:rsidRPr="00E80571" w:rsidRDefault="00706ECF" w:rsidP="00706ECF">
      <w:pPr>
        <w:spacing w:after="0" w:line="240" w:lineRule="auto"/>
        <w:contextualSpacing/>
        <w:rPr>
          <w:lang w:bidi="pl-PL"/>
        </w:rPr>
      </w:pPr>
      <w:r w:rsidRPr="00706ECF">
        <w:rPr>
          <w:lang w:bidi="pl-PL"/>
        </w:rPr>
        <w:t>Grafik dyżurów został zamieszczony na stronie internetowej Sądu Okręgowego</w:t>
      </w:r>
      <w:r>
        <w:rPr>
          <w:lang w:bidi="pl-PL"/>
        </w:rPr>
        <w:t xml:space="preserve"> w Łomży </w:t>
      </w:r>
      <w:r w:rsidRPr="00706ECF">
        <w:rPr>
          <w:lang w:bidi="pl-PL"/>
        </w:rPr>
        <w:t xml:space="preserve">oraz </w:t>
      </w:r>
      <w:r w:rsidR="00503047">
        <w:rPr>
          <w:lang w:bidi="pl-PL"/>
        </w:rPr>
        <w:t xml:space="preserve">na </w:t>
      </w:r>
      <w:bookmarkStart w:id="0" w:name="_GoBack"/>
      <w:bookmarkEnd w:id="0"/>
      <w:r w:rsidRPr="00706ECF">
        <w:rPr>
          <w:lang w:bidi="pl-PL"/>
        </w:rPr>
        <w:t xml:space="preserve">tablicy ogłoszeń w budynku </w:t>
      </w:r>
      <w:r>
        <w:rPr>
          <w:lang w:bidi="pl-PL"/>
        </w:rPr>
        <w:t xml:space="preserve">tego </w:t>
      </w:r>
      <w:r w:rsidRPr="00706ECF">
        <w:rPr>
          <w:lang w:bidi="pl-PL"/>
        </w:rPr>
        <w:t>Sądu</w:t>
      </w:r>
      <w:r>
        <w:rPr>
          <w:lang w:bidi="pl-PL"/>
        </w:rPr>
        <w:t>.</w:t>
      </w:r>
      <w:r w:rsidRPr="00E80571">
        <w:rPr>
          <w:lang w:bidi="pl-PL"/>
        </w:rPr>
        <w:t xml:space="preserve"> </w:t>
      </w:r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 xml:space="preserve">Sąd Rejonowy w </w:t>
      </w:r>
      <w:r w:rsidR="00706ECF">
        <w:rPr>
          <w:b/>
        </w:rPr>
        <w:t>Grajewie</w:t>
      </w:r>
      <w:r w:rsidRPr="00E80571">
        <w:rPr>
          <w:b/>
        </w:rPr>
        <w:t>:</w:t>
      </w:r>
    </w:p>
    <w:p w:rsidR="00706ECF" w:rsidRDefault="00706ECF" w:rsidP="00E80571">
      <w:pPr>
        <w:spacing w:after="0" w:line="240" w:lineRule="auto"/>
        <w:contextualSpacing/>
        <w:rPr>
          <w:b/>
        </w:rPr>
      </w:pPr>
    </w:p>
    <w:p w:rsidR="00706ECF" w:rsidRPr="00706ECF" w:rsidRDefault="00706ECF" w:rsidP="00E80571">
      <w:pPr>
        <w:spacing w:after="0" w:line="240" w:lineRule="auto"/>
        <w:contextualSpacing/>
      </w:pPr>
      <w:r>
        <w:t>D</w:t>
      </w:r>
      <w:r w:rsidRPr="00706ECF">
        <w:t xml:space="preserve">yżury telefoniczne </w:t>
      </w:r>
      <w:r w:rsidRPr="00706ECF">
        <w:rPr>
          <w:lang w:bidi="pl-PL"/>
        </w:rPr>
        <w:t>sędziego i kuratorów zawodowych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 xml:space="preserve">Sąd Rejonowy w </w:t>
      </w:r>
      <w:r w:rsidR="00706ECF">
        <w:rPr>
          <w:b/>
        </w:rPr>
        <w:t>Łomży</w:t>
      </w:r>
      <w:r w:rsidRPr="00E80571">
        <w:rPr>
          <w:b/>
        </w:rPr>
        <w:t>:</w:t>
      </w:r>
    </w:p>
    <w:p w:rsidR="00706ECF" w:rsidRDefault="00706ECF" w:rsidP="00E80571">
      <w:pPr>
        <w:spacing w:after="0" w:line="240" w:lineRule="auto"/>
        <w:contextualSpacing/>
        <w:rPr>
          <w:b/>
        </w:rPr>
      </w:pPr>
    </w:p>
    <w:p w:rsidR="00706ECF" w:rsidRPr="00706ECF" w:rsidRDefault="00706ECF" w:rsidP="00706ECF">
      <w:pPr>
        <w:spacing w:after="0" w:line="240" w:lineRule="auto"/>
        <w:contextualSpacing/>
      </w:pPr>
      <w:r>
        <w:t>D</w:t>
      </w:r>
      <w:r w:rsidRPr="00706ECF">
        <w:t>yżury telefoniczne</w:t>
      </w:r>
      <w:r w:rsidRPr="00706ECF">
        <w:rPr>
          <w:lang w:bidi="pl-PL"/>
        </w:rPr>
        <w:t xml:space="preserve"> kuratorów zawodowych</w:t>
      </w:r>
      <w:r>
        <w:rPr>
          <w:lang w:bidi="pl-PL"/>
        </w:rPr>
        <w:t>.</w:t>
      </w:r>
    </w:p>
    <w:p w:rsidR="00706ECF" w:rsidRPr="00706ECF" w:rsidRDefault="00706ECF" w:rsidP="00706ECF">
      <w:pPr>
        <w:spacing w:after="0" w:line="240" w:lineRule="auto"/>
        <w:contextualSpacing/>
        <w:rPr>
          <w:lang w:bidi="pl-PL"/>
        </w:rPr>
      </w:pPr>
      <w:r w:rsidRPr="00706ECF">
        <w:rPr>
          <w:lang w:bidi="pl-PL"/>
        </w:rPr>
        <w:t>Ponadto kuratorzy zawodowi z I Zespołu Kuratorskiego Służby Sądowej w Sądzie</w:t>
      </w:r>
      <w:r>
        <w:rPr>
          <w:lang w:bidi="pl-PL"/>
        </w:rPr>
        <w:t xml:space="preserve"> </w:t>
      </w:r>
      <w:r w:rsidRPr="00706ECF">
        <w:rPr>
          <w:lang w:bidi="pl-PL"/>
        </w:rPr>
        <w:t>Rejonowym w Łomży zaplanowali:</w:t>
      </w:r>
    </w:p>
    <w:p w:rsidR="00706ECF" w:rsidRPr="00706ECF" w:rsidRDefault="00706ECF" w:rsidP="00706ECF">
      <w:pPr>
        <w:pStyle w:val="Akapitzlist"/>
        <w:numPr>
          <w:ilvl w:val="0"/>
          <w:numId w:val="2"/>
        </w:numPr>
        <w:spacing w:after="0" w:line="240" w:lineRule="auto"/>
        <w:ind w:left="0" w:firstLine="0"/>
        <w:rPr>
          <w:lang w:bidi="pl-PL"/>
        </w:rPr>
      </w:pPr>
      <w:r w:rsidRPr="00706ECF">
        <w:rPr>
          <w:lang w:bidi="pl-PL"/>
        </w:rPr>
        <w:t>współpracę z lokalnymi ośrodkami pomocy pokrzywdzonym - jeśli zwrócą się z prośbą</w:t>
      </w:r>
      <w:r>
        <w:rPr>
          <w:lang w:bidi="pl-PL"/>
        </w:rPr>
        <w:t xml:space="preserve"> </w:t>
      </w:r>
      <w:r w:rsidRPr="00706ECF">
        <w:rPr>
          <w:lang w:bidi="pl-PL"/>
        </w:rPr>
        <w:t>o wsparcie we wskazanym zakresie;</w:t>
      </w:r>
    </w:p>
    <w:p w:rsidR="00706ECF" w:rsidRPr="00706ECF" w:rsidRDefault="00706ECF" w:rsidP="00706ECF">
      <w:pPr>
        <w:pStyle w:val="Akapitzlist"/>
        <w:numPr>
          <w:ilvl w:val="0"/>
          <w:numId w:val="2"/>
        </w:numPr>
        <w:spacing w:after="0" w:line="240" w:lineRule="auto"/>
        <w:ind w:left="0" w:firstLine="0"/>
        <w:rPr>
          <w:lang w:bidi="pl-PL"/>
        </w:rPr>
      </w:pPr>
      <w:r w:rsidRPr="00706ECF">
        <w:rPr>
          <w:lang w:bidi="pl-PL"/>
        </w:rPr>
        <w:t>udział w prelekcjach i  edukacji  prawnej  uczniów  powiatu  łomżyńskiego  i  kolneńskiego w ramach</w:t>
      </w:r>
      <w:r>
        <w:rPr>
          <w:lang w:bidi="pl-PL"/>
        </w:rPr>
        <w:t xml:space="preserve"> </w:t>
      </w:r>
      <w:r w:rsidRPr="00706ECF">
        <w:rPr>
          <w:lang w:bidi="pl-PL"/>
        </w:rPr>
        <w:t>współpracy z placówkami edukacyjnymi - jeśli placówki wystąpią z prośbą o udział kuratora w tego rodzaju spotkaniach;</w:t>
      </w:r>
    </w:p>
    <w:p w:rsidR="00706ECF" w:rsidRPr="00706ECF" w:rsidRDefault="00706ECF" w:rsidP="00706ECF">
      <w:pPr>
        <w:pStyle w:val="Akapitzlist"/>
        <w:numPr>
          <w:ilvl w:val="0"/>
          <w:numId w:val="2"/>
        </w:numPr>
        <w:spacing w:after="0" w:line="240" w:lineRule="auto"/>
        <w:ind w:left="0" w:firstLine="0"/>
        <w:rPr>
          <w:lang w:bidi="pl-PL"/>
        </w:rPr>
      </w:pPr>
      <w:r w:rsidRPr="00706ECF">
        <w:rPr>
          <w:lang w:bidi="pl-PL"/>
        </w:rPr>
        <w:t>przeprowadzenie rozmów profilaktycznych z osobami pokrzywdzonymi przestępstwem</w:t>
      </w:r>
      <w:r>
        <w:rPr>
          <w:lang w:bidi="pl-PL"/>
        </w:rPr>
        <w:t xml:space="preserve"> </w:t>
      </w:r>
      <w:r w:rsidRPr="00706ECF">
        <w:rPr>
          <w:lang w:bidi="pl-PL"/>
        </w:rPr>
        <w:t>w prowadzonych sprawach w referacie.</w:t>
      </w:r>
    </w:p>
    <w:p w:rsidR="00706ECF" w:rsidRDefault="00706ECF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 xml:space="preserve">Sąd Rejonowy w </w:t>
      </w:r>
      <w:r w:rsidR="00706ECF">
        <w:rPr>
          <w:b/>
        </w:rPr>
        <w:t>Wysokiem Mazowieckiem</w:t>
      </w:r>
      <w:r w:rsidRPr="00E80571">
        <w:rPr>
          <w:b/>
        </w:rPr>
        <w:t>:</w:t>
      </w:r>
    </w:p>
    <w:p w:rsidR="00706ECF" w:rsidRDefault="00706ECF" w:rsidP="00E80571">
      <w:pPr>
        <w:spacing w:after="0" w:line="240" w:lineRule="auto"/>
        <w:contextualSpacing/>
        <w:rPr>
          <w:b/>
        </w:rPr>
      </w:pPr>
    </w:p>
    <w:p w:rsidR="00706ECF" w:rsidRPr="00706ECF" w:rsidRDefault="00706ECF" w:rsidP="00706ECF">
      <w:pPr>
        <w:spacing w:after="0" w:line="240" w:lineRule="auto"/>
        <w:contextualSpacing/>
      </w:pPr>
      <w:r w:rsidRPr="00706ECF">
        <w:t xml:space="preserve">Dyżury telefoniczne asystentów </w:t>
      </w:r>
      <w:r w:rsidRPr="00706ECF">
        <w:rPr>
          <w:lang w:bidi="pl-PL"/>
        </w:rPr>
        <w:t>sędziego i kuratorów zawodowych.</w:t>
      </w:r>
    </w:p>
    <w:p w:rsidR="00706ECF" w:rsidRDefault="00706ECF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 xml:space="preserve">Sąd Rejonowy w </w:t>
      </w:r>
      <w:r w:rsidR="006374A8">
        <w:rPr>
          <w:b/>
        </w:rPr>
        <w:t>Zambrowie</w:t>
      </w:r>
      <w:r w:rsidRPr="00E80571">
        <w:rPr>
          <w:b/>
        </w:rPr>
        <w:t>:</w:t>
      </w:r>
    </w:p>
    <w:p w:rsidR="006374A8" w:rsidRDefault="006374A8" w:rsidP="00E80571">
      <w:pPr>
        <w:spacing w:after="0" w:line="240" w:lineRule="auto"/>
        <w:contextualSpacing/>
        <w:rPr>
          <w:b/>
        </w:rPr>
      </w:pPr>
    </w:p>
    <w:p w:rsidR="006374A8" w:rsidRPr="006374A8" w:rsidRDefault="006374A8" w:rsidP="006374A8">
      <w:pPr>
        <w:spacing w:after="0" w:line="240" w:lineRule="auto"/>
        <w:contextualSpacing/>
      </w:pPr>
      <w:r w:rsidRPr="006374A8">
        <w:t xml:space="preserve">Dyżury telefoniczne </w:t>
      </w:r>
      <w:r>
        <w:t xml:space="preserve">sędziego, </w:t>
      </w:r>
      <w:r w:rsidRPr="006374A8">
        <w:t xml:space="preserve">asystentów </w:t>
      </w:r>
      <w:r w:rsidRPr="006374A8">
        <w:rPr>
          <w:lang w:bidi="pl-PL"/>
        </w:rPr>
        <w:t>sędziego i kuratora zawodowego.</w:t>
      </w:r>
    </w:p>
    <w:p w:rsidR="006374A8" w:rsidRDefault="006374A8" w:rsidP="00E80571">
      <w:pPr>
        <w:spacing w:after="0" w:line="240" w:lineRule="auto"/>
        <w:contextualSpacing/>
        <w:rPr>
          <w:b/>
        </w:rPr>
      </w:pPr>
    </w:p>
    <w:sectPr w:rsidR="00637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4C1F60"/>
    <w:multiLevelType w:val="hybridMultilevel"/>
    <w:tmpl w:val="972639F2"/>
    <w:lvl w:ilvl="0" w:tplc="7B7A85CE">
      <w:numFmt w:val="bullet"/>
      <w:lvlText w:val="-"/>
      <w:lvlJc w:val="left"/>
      <w:pPr>
        <w:ind w:left="117" w:hanging="128"/>
      </w:pPr>
      <w:rPr>
        <w:rFonts w:ascii="Calibri" w:eastAsia="Calibri" w:hAnsi="Calibri" w:cs="Calibri" w:hint="default"/>
        <w:w w:val="100"/>
        <w:sz w:val="24"/>
        <w:szCs w:val="24"/>
        <w:lang w:val="pl-PL" w:eastAsia="pl-PL" w:bidi="pl-PL"/>
      </w:rPr>
    </w:lvl>
    <w:lvl w:ilvl="1" w:tplc="C0B8F33C">
      <w:numFmt w:val="bullet"/>
      <w:lvlText w:val=""/>
      <w:lvlJc w:val="left"/>
      <w:pPr>
        <w:ind w:left="897" w:hanging="288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2" w:tplc="038C515E">
      <w:numFmt w:val="bullet"/>
      <w:lvlText w:val="•"/>
      <w:lvlJc w:val="left"/>
      <w:pPr>
        <w:ind w:left="1834" w:hanging="288"/>
      </w:pPr>
      <w:rPr>
        <w:rFonts w:hint="default"/>
        <w:lang w:val="pl-PL" w:eastAsia="pl-PL" w:bidi="pl-PL"/>
      </w:rPr>
    </w:lvl>
    <w:lvl w:ilvl="3" w:tplc="D7544E40">
      <w:numFmt w:val="bullet"/>
      <w:lvlText w:val="•"/>
      <w:lvlJc w:val="left"/>
      <w:pPr>
        <w:ind w:left="2768" w:hanging="288"/>
      </w:pPr>
      <w:rPr>
        <w:rFonts w:hint="default"/>
        <w:lang w:val="pl-PL" w:eastAsia="pl-PL" w:bidi="pl-PL"/>
      </w:rPr>
    </w:lvl>
    <w:lvl w:ilvl="4" w:tplc="44E0950A">
      <w:numFmt w:val="bullet"/>
      <w:lvlText w:val="•"/>
      <w:lvlJc w:val="left"/>
      <w:pPr>
        <w:ind w:left="3702" w:hanging="288"/>
      </w:pPr>
      <w:rPr>
        <w:rFonts w:hint="default"/>
        <w:lang w:val="pl-PL" w:eastAsia="pl-PL" w:bidi="pl-PL"/>
      </w:rPr>
    </w:lvl>
    <w:lvl w:ilvl="5" w:tplc="137CD1F2">
      <w:numFmt w:val="bullet"/>
      <w:lvlText w:val="•"/>
      <w:lvlJc w:val="left"/>
      <w:pPr>
        <w:ind w:left="4636" w:hanging="288"/>
      </w:pPr>
      <w:rPr>
        <w:rFonts w:hint="default"/>
        <w:lang w:val="pl-PL" w:eastAsia="pl-PL" w:bidi="pl-PL"/>
      </w:rPr>
    </w:lvl>
    <w:lvl w:ilvl="6" w:tplc="CB5AB91E">
      <w:numFmt w:val="bullet"/>
      <w:lvlText w:val="•"/>
      <w:lvlJc w:val="left"/>
      <w:pPr>
        <w:ind w:left="5570" w:hanging="288"/>
      </w:pPr>
      <w:rPr>
        <w:rFonts w:hint="default"/>
        <w:lang w:val="pl-PL" w:eastAsia="pl-PL" w:bidi="pl-PL"/>
      </w:rPr>
    </w:lvl>
    <w:lvl w:ilvl="7" w:tplc="60F4C950">
      <w:numFmt w:val="bullet"/>
      <w:lvlText w:val="•"/>
      <w:lvlJc w:val="left"/>
      <w:pPr>
        <w:ind w:left="6504" w:hanging="288"/>
      </w:pPr>
      <w:rPr>
        <w:rFonts w:hint="default"/>
        <w:lang w:val="pl-PL" w:eastAsia="pl-PL" w:bidi="pl-PL"/>
      </w:rPr>
    </w:lvl>
    <w:lvl w:ilvl="8" w:tplc="8B0CD562">
      <w:numFmt w:val="bullet"/>
      <w:lvlText w:val="•"/>
      <w:lvlJc w:val="left"/>
      <w:pPr>
        <w:ind w:left="7438" w:hanging="288"/>
      </w:pPr>
      <w:rPr>
        <w:rFonts w:hint="default"/>
        <w:lang w:val="pl-PL" w:eastAsia="pl-PL" w:bidi="pl-PL"/>
      </w:rPr>
    </w:lvl>
  </w:abstractNum>
  <w:abstractNum w:abstractNumId="1" w15:restartNumberingAfterBreak="0">
    <w:nsid w:val="5FAC1B26"/>
    <w:multiLevelType w:val="hybridMultilevel"/>
    <w:tmpl w:val="8B966F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71"/>
    <w:rsid w:val="00503047"/>
    <w:rsid w:val="006374A8"/>
    <w:rsid w:val="00706ECF"/>
    <w:rsid w:val="00CC7BC4"/>
    <w:rsid w:val="00E8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7907B"/>
  <w15:chartTrackingRefBased/>
  <w15:docId w15:val="{858B644C-4A0F-487F-8003-D22B9B429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8057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057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06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Larkowski Paweł</dc:creator>
  <cp:keywords/>
  <dc:description/>
  <cp:lastModifiedBy>Larkowski Paweł</cp:lastModifiedBy>
  <cp:revision>5</cp:revision>
  <dcterms:created xsi:type="dcterms:W3CDTF">2026-02-13T08:59:00Z</dcterms:created>
  <dcterms:modified xsi:type="dcterms:W3CDTF">2026-02-13T11:04:00Z</dcterms:modified>
</cp:coreProperties>
</file>